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592E07B" w:rsidR="007804AC" w:rsidRPr="00B66342" w:rsidRDefault="00B803E7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SHARING 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4592E07B" w:rsidR="007804AC" w:rsidRPr="00B66342" w:rsidRDefault="00B803E7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SHARING 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0D09AFF0" w:rsidR="00794312" w:rsidRDefault="00385F08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28DA9490">
            <wp:simplePos x="0" y="0"/>
            <wp:positionH relativeFrom="column">
              <wp:posOffset>4192270</wp:posOffset>
            </wp:positionH>
            <wp:positionV relativeFrom="paragraph">
              <wp:posOffset>1363345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C469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33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7AF3D97">
                <wp:simplePos x="0" y="0"/>
                <wp:positionH relativeFrom="column">
                  <wp:posOffset>158115</wp:posOffset>
                </wp:positionH>
                <wp:positionV relativeFrom="paragraph">
                  <wp:posOffset>1707515</wp:posOffset>
                </wp:positionV>
                <wp:extent cx="3383280" cy="2055495"/>
                <wp:effectExtent l="0" t="0" r="0" b="1905"/>
                <wp:wrapThrough wrapText="bothSides">
                  <wp:wrapPolygon edited="0">
                    <wp:start x="162" y="0"/>
                    <wp:lineTo x="162" y="21353"/>
                    <wp:lineTo x="21243" y="21353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6ED8803B" w:rsidR="001F6B66" w:rsidRDefault="00B803E7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02BC4A14" w14:textId="52AF44A8" w:rsidR="00B803E7" w:rsidRDefault="00B803E7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bean bag or scarf per </w:t>
                            </w:r>
                            <w:r w:rsid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</w:t>
                            </w:r>
                            <w:r w:rsid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97F68FC" w14:textId="77EB46F6" w:rsidR="00A606B9" w:rsidRPr="00A25FA2" w:rsidRDefault="00A606B9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Hoops for organizing equipment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C39F08" w14:textId="0D5CA2EE" w:rsidR="001F6B66" w:rsidRPr="00B803E7" w:rsidRDefault="00B803E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 markers are arranged in 2 concentric circles.</w:t>
                            </w:r>
                          </w:p>
                          <w:p w14:paraId="5BCAC7B7" w14:textId="61043BB7" w:rsidR="00B803E7" w:rsidRPr="009D3333" w:rsidRDefault="00B803E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are placed in 2</w:t>
                            </w:r>
                            <w:r w:rsidR="00F021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(or more)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piles on the sideline of the activity area.</w:t>
                            </w:r>
                          </w:p>
                          <w:p w14:paraId="4874EFAB" w14:textId="0CBD141F" w:rsidR="009D3333" w:rsidRPr="000C44F8" w:rsidRDefault="009D333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Arrange students, standing on spots, and facing one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.45pt;margin-top:134.45pt;width:266.4pt;height:161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nNNU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6ED8803B" w:rsidR="001F6B66" w:rsidRDefault="00B803E7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02BC4A14" w14:textId="52AF44A8" w:rsidR="00B803E7" w:rsidRDefault="00B803E7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bean bag or scarf per </w:t>
                      </w:r>
                      <w:r w:rsidR="00BA677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</w:t>
                      </w:r>
                      <w:r w:rsidR="00BA677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</w:p>
                    <w:p w14:paraId="097F68FC" w14:textId="77EB46F6" w:rsidR="00A606B9" w:rsidRPr="00A25FA2" w:rsidRDefault="00A606B9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 Hoops for organizing equipment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1C39F08" w14:textId="0D5CA2EE" w:rsidR="001F6B66" w:rsidRPr="00B803E7" w:rsidRDefault="00B803E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Spot markers are arranged in 2 concentric circles.</w:t>
                      </w:r>
                    </w:p>
                    <w:p w14:paraId="5BCAC7B7" w14:textId="61043BB7" w:rsidR="00B803E7" w:rsidRPr="009D3333" w:rsidRDefault="00B803E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are placed in 2</w:t>
                      </w:r>
                      <w:r w:rsidR="00F021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(or more)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piles on the sideline of the activity area.</w:t>
                      </w:r>
                    </w:p>
                    <w:p w14:paraId="4874EFAB" w14:textId="0CBD141F" w:rsidR="009D3333" w:rsidRPr="000C44F8" w:rsidRDefault="009D333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Arrange students, standing on spots, and facing one another.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F4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4C6B41E4">
                <wp:simplePos x="0" y="0"/>
                <wp:positionH relativeFrom="column">
                  <wp:posOffset>147918</wp:posOffset>
                </wp:positionH>
                <wp:positionV relativeFrom="paragraph">
                  <wp:posOffset>3762450</wp:posOffset>
                </wp:positionV>
                <wp:extent cx="7172325" cy="320159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2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4061CCAD" w:rsidR="001F6B66" w:rsidRDefault="001F6B66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803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second physical activity rule is “Helpful Hand</w:t>
                            </w:r>
                            <w:r w:rsidR="0049006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B803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Today we’re going to practice helpful hands with an activity called Sharing Circle. Everyone will share words and equipment with a partner.</w:t>
                            </w:r>
                          </w:p>
                          <w:p w14:paraId="37D494AE" w14:textId="77B24EFE" w:rsidR="001F6B66" w:rsidRDefault="00B803E7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say, “GO!” the partner in the outside circle will talk first. Look your partner in the eye and describe what a juicy orange looks like and tastes like. Listening partners, look your partner in the eye, listen without interrupting. </w:t>
                            </w:r>
                            <w:r w:rsid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“Freeze!” stop talking and stand tall, ready to listen.</w:t>
                            </w:r>
                            <w:r w:rsidR="00BA677A" w:rsidRP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06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(Repeat with partner o</w:t>
                            </w:r>
                            <w:r w:rsid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 the inside circle describing a crunchy carrot.)</w:t>
                            </w:r>
                          </w:p>
                          <w:p w14:paraId="7547CEB1" w14:textId="536C7B35" w:rsidR="00B803E7" w:rsidRDefault="00B803E7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Next we’re going to gather some equipment to share. When I say, “GO!” all students on the inside circle will walk to pick up a bean bag, and then return to </w:t>
                            </w:r>
                            <w:r w:rsidR="00171E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 markers with the bean bag.</w:t>
                            </w:r>
                          </w:p>
                          <w:p w14:paraId="70CBBF08" w14:textId="601759DC" w:rsidR="00BA677A" w:rsidRDefault="00BA677A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Pretend your bean bag is a very friendly puppy. When I say, “GO!” tell your partner what your puppy looks like and what her/his favorite game is. When I say, “Freeze!” stop talking and stand tall, ready to listen.</w:t>
                            </w:r>
                            <w:r w:rsidRPr="00BA67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It’s time to share the bean bag with your partner, giving them a chance to describe their imagina</w:t>
                            </w:r>
                            <w:r w:rsidR="00A606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ry puppy. (Repeat with partner 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 the inside circle. Continue the activity with a variety of topics and imaginary objects.)</w:t>
                            </w:r>
                          </w:p>
                          <w:p w14:paraId="71589A4E" w14:textId="049216FB" w:rsidR="001F6B66" w:rsidRPr="00EF1F4A" w:rsidRDefault="00BA677A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time put our equipment away. When I say, “GO!” all students on the outside circle will walk to put the bean bag away, and then return to the spot makers.</w:t>
                            </w: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76F7D1C5" w:rsidR="001F6B66" w:rsidRPr="000F7DEB" w:rsidRDefault="00BA677A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students are not ready to gather equipment on their own, take a few minutes to hand out/collect bean bags.</w:t>
                            </w:r>
                          </w:p>
                          <w:p w14:paraId="7D46B4F8" w14:textId="31C61118" w:rsidR="000F7DEB" w:rsidRDefault="00BA677A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activity without any equipment. Allow students to practice taking turns in conversation.</w:t>
                            </w:r>
                          </w:p>
                          <w:p w14:paraId="73884DAF" w14:textId="046C1C1D" w:rsidR="00EF1F4A" w:rsidRPr="000F7DEB" w:rsidRDefault="00EF1F4A" w:rsidP="000F7D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Change partners by rotating students on the outside circle one spot to the right or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1.65pt;margin-top:296.25pt;width:564.75pt;height:25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2nlNQCAAAa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4061CCAD" w:rsidR="001F6B66" w:rsidRDefault="001F6B66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B803E7">
                        <w:rPr>
                          <w:rFonts w:ascii="Arial" w:hAnsi="Arial"/>
                          <w:sz w:val="22"/>
                          <w:szCs w:val="22"/>
                        </w:rPr>
                        <w:t>second physical activity rule is “Helpful Hand</w:t>
                      </w:r>
                      <w:r w:rsidR="00490065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B803E7">
                        <w:rPr>
                          <w:rFonts w:ascii="Arial" w:hAnsi="Arial"/>
                          <w:sz w:val="22"/>
                          <w:szCs w:val="22"/>
                        </w:rPr>
                        <w:t>” Today we’re going to practice helpful hands with an activity called Sharing Circle. Everyone will share words and equipment with a partner.</w:t>
                      </w:r>
                    </w:p>
                    <w:p w14:paraId="37D494AE" w14:textId="77B24EFE" w:rsidR="001F6B66" w:rsidRDefault="00B803E7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say, “GO!” the partner in the outside circle will talk first. Look your partner in the eye and describe what a juicy orange looks like and tastes like. Listening partners, look your partner in the eye, listen without interrupting. </w:t>
                      </w:r>
                      <w:r w:rsidR="00BA677A">
                        <w:rPr>
                          <w:rFonts w:ascii="Arial" w:hAnsi="Arial"/>
                          <w:sz w:val="22"/>
                          <w:szCs w:val="22"/>
                        </w:rPr>
                        <w:t>When I say, “Freeze!” stop talking and stand tall, ready to listen.</w:t>
                      </w:r>
                      <w:r w:rsidR="00BA677A" w:rsidRPr="00BA677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606B9">
                        <w:rPr>
                          <w:rFonts w:ascii="Arial" w:hAnsi="Arial"/>
                          <w:sz w:val="22"/>
                          <w:szCs w:val="22"/>
                        </w:rPr>
                        <w:t>(Repeat with partner o</w:t>
                      </w:r>
                      <w:r w:rsidR="00BA677A">
                        <w:rPr>
                          <w:rFonts w:ascii="Arial" w:hAnsi="Arial"/>
                          <w:sz w:val="22"/>
                          <w:szCs w:val="22"/>
                        </w:rPr>
                        <w:t>n the inside circle describing a crunchy carrot.)</w:t>
                      </w:r>
                    </w:p>
                    <w:p w14:paraId="7547CEB1" w14:textId="536C7B35" w:rsidR="00B803E7" w:rsidRDefault="00B803E7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Next we’re going to gather some equipment to share. When I say, “GO!” all students on the inside circle will walk to pick up a bean bag, and then return to </w:t>
                      </w:r>
                      <w:r w:rsidR="00171EE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BA677A">
                        <w:rPr>
                          <w:rFonts w:ascii="Arial" w:hAnsi="Arial"/>
                          <w:sz w:val="22"/>
                          <w:szCs w:val="22"/>
                        </w:rPr>
                        <w:t>spot markers with the bean bag.</w:t>
                      </w:r>
                    </w:p>
                    <w:p w14:paraId="70CBBF08" w14:textId="601759DC" w:rsidR="00BA677A" w:rsidRDefault="00BA677A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Pretend your bean bag is a very friendly puppy. When I say, “GO!” tell your partner what your puppy looks like and what her/his favorite game is. When I say, “Freeze!” stop talking and stand tall, ready to listen.</w:t>
                      </w:r>
                      <w:r w:rsidRPr="00BA677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It’s time to share the bean bag with your partner, giving them a chance to describe their imagina</w:t>
                      </w:r>
                      <w:r w:rsidR="00A606B9">
                        <w:rPr>
                          <w:rFonts w:ascii="Arial" w:hAnsi="Arial"/>
                          <w:sz w:val="22"/>
                          <w:szCs w:val="22"/>
                        </w:rPr>
                        <w:t>ry puppy. (Repeat with partner 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 the inside circle. Continue the activity with a variety of topics and imaginary objects.)</w:t>
                      </w:r>
                    </w:p>
                    <w:p w14:paraId="71589A4E" w14:textId="049216FB" w:rsidR="001F6B66" w:rsidRPr="00EF1F4A" w:rsidRDefault="00BA677A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time put our equipment away. When I say, “GO!” all students on the outside circle will walk to put the bean bag away, and then return to the spot makers.</w:t>
                      </w: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76F7D1C5" w:rsidR="001F6B66" w:rsidRPr="000F7DEB" w:rsidRDefault="00BA677A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students are not ready to gather equipment on their own, take a few minutes to hand out/collect bean bags.</w:t>
                      </w:r>
                    </w:p>
                    <w:p w14:paraId="7D46B4F8" w14:textId="31C61118" w:rsidR="000F7DEB" w:rsidRDefault="00BA677A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activity without any equipment. Allow students to practice taking turns in conversation.</w:t>
                      </w:r>
                    </w:p>
                    <w:p w14:paraId="73884DAF" w14:textId="046C1C1D" w:rsidR="00EF1F4A" w:rsidRPr="000F7DEB" w:rsidRDefault="00EF1F4A" w:rsidP="000F7DEB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Change partners by rotating students on the outside circle one spot to the right or left.</w:t>
                      </w:r>
                    </w:p>
                  </w:txbxContent>
                </v:textbox>
              </v:shape>
            </w:pict>
          </mc:Fallback>
        </mc:AlternateContent>
      </w:r>
      <w:r w:rsidR="00BA677A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50AD617E">
                <wp:simplePos x="0" y="0"/>
                <wp:positionH relativeFrom="column">
                  <wp:posOffset>197485</wp:posOffset>
                </wp:positionH>
                <wp:positionV relativeFrom="paragraph">
                  <wp:posOffset>7242810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29E9F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0.3pt" to="541.15pt,57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" strokecolor="#6c469c" strokeweight=".5pt">
                <w10:wrap type="through"/>
              </v:line>
            </w:pict>
          </mc:Fallback>
        </mc:AlternateContent>
      </w:r>
      <w:r w:rsidR="00BA677A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25C9FAF5">
            <wp:simplePos x="0" y="0"/>
            <wp:positionH relativeFrom="column">
              <wp:posOffset>88900</wp:posOffset>
            </wp:positionH>
            <wp:positionV relativeFrom="paragraph">
              <wp:posOffset>6978650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794EB905">
                <wp:simplePos x="0" y="0"/>
                <wp:positionH relativeFrom="page">
                  <wp:posOffset>394335</wp:posOffset>
                </wp:positionH>
                <wp:positionV relativeFrom="paragraph">
                  <wp:posOffset>7324576</wp:posOffset>
                </wp:positionV>
                <wp:extent cx="6677660" cy="663575"/>
                <wp:effectExtent l="0" t="0" r="0" b="0"/>
                <wp:wrapThrough wrapText="bothSides">
                  <wp:wrapPolygon edited="0">
                    <wp:start x="82" y="0"/>
                    <wp:lineTo x="82" y="20670"/>
                    <wp:lineTo x="21444" y="20670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D399" w14:textId="11259100" w:rsidR="00EF1F4A" w:rsidRPr="00EF1F4A" w:rsidRDefault="00EF1F4A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Social/Emotional: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Takes turns in conversations and interactions with other children.</w:t>
                            </w:r>
                          </w:p>
                          <w:p w14:paraId="7FA9823D" w14:textId="0B1BBF57" w:rsidR="001F6B66" w:rsidRDefault="00EF1F4A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Behavioral: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Maintains engagement in interactions with familiar children.</w:t>
                            </w:r>
                          </w:p>
                          <w:p w14:paraId="321247DE" w14:textId="4A08E1AF" w:rsidR="00EF1F4A" w:rsidRPr="00776A44" w:rsidRDefault="00EF1F4A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Creativity: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imagination in interaction with others.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9" type="#_x0000_t202" style="position:absolute;margin-left:31.05pt;margin-top:576.75pt;width:525.8pt;height:52.2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" filled="f" stroked="f">
                <v:textbox>
                  <w:txbxContent>
                    <w:p w14:paraId="51C6D399" w14:textId="11259100" w:rsidR="00EF1F4A" w:rsidRPr="00EF1F4A" w:rsidRDefault="00EF1F4A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Social/Emotional: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Takes turns in conversations and interactions with other children.</w:t>
                      </w:r>
                    </w:p>
                    <w:p w14:paraId="7FA9823D" w14:textId="0B1BBF57" w:rsidR="001F6B66" w:rsidRDefault="00EF1F4A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Behavioral: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Maintains engagement in interactions with familiar children.</w:t>
                      </w:r>
                    </w:p>
                    <w:p w14:paraId="321247DE" w14:textId="4A08E1AF" w:rsidR="00EF1F4A" w:rsidRPr="00776A44" w:rsidRDefault="00EF1F4A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Creativity: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imagination in interaction with others.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803E7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2FC57870">
                <wp:simplePos x="0" y="0"/>
                <wp:positionH relativeFrom="column">
                  <wp:posOffset>274320</wp:posOffset>
                </wp:positionH>
                <wp:positionV relativeFrom="paragraph">
                  <wp:posOffset>1647190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8EB1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9.7pt" to="278pt,1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B803E7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45AA2A6B">
            <wp:simplePos x="0" y="0"/>
            <wp:positionH relativeFrom="column">
              <wp:posOffset>274320</wp:posOffset>
            </wp:positionH>
            <wp:positionV relativeFrom="paragraph">
              <wp:posOffset>1362971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57B1466D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46E798DE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312C2B15" w:rsidR="001F6B66" w:rsidRPr="00EF1F4A" w:rsidRDefault="001F6B66" w:rsidP="00EF1F4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A677A"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all physical activity rules</w:t>
                            </w:r>
                            <w:r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7D92DC" w14:textId="556346F6" w:rsidR="00BA677A" w:rsidRPr="00EF1F4A" w:rsidRDefault="00BA677A" w:rsidP="00EF1F4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take turns</w:t>
                            </w:r>
                            <w:r w:rsidR="00EF1F4A"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my partner.</w:t>
                            </w:r>
                          </w:p>
                          <w:p w14:paraId="1853795B" w14:textId="43BB2C6E" w:rsidR="00EF1F4A" w:rsidRDefault="00EF1F4A" w:rsidP="00EF1F4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EF1F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Helpful Hands by gathering and using equipment correctly.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312C2B15" w:rsidR="001F6B66" w:rsidRPr="00EF1F4A" w:rsidRDefault="001F6B66" w:rsidP="00EF1F4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F1F4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BA677A" w:rsidRPr="00EF1F4A">
                        <w:rPr>
                          <w:rFonts w:ascii="Arial" w:hAnsi="Arial"/>
                          <w:sz w:val="22"/>
                          <w:szCs w:val="22"/>
                        </w:rPr>
                        <w:t>follow all physical activity rules</w:t>
                      </w:r>
                      <w:r w:rsidRPr="00EF1F4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67D92DC" w14:textId="556346F6" w:rsidR="00BA677A" w:rsidRPr="00EF1F4A" w:rsidRDefault="00BA677A" w:rsidP="00EF1F4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F1F4A">
                        <w:rPr>
                          <w:rFonts w:ascii="Arial" w:hAnsi="Arial"/>
                          <w:sz w:val="22"/>
                          <w:szCs w:val="22"/>
                        </w:rPr>
                        <w:t>I will take turns</w:t>
                      </w:r>
                      <w:r w:rsidR="00EF1F4A" w:rsidRPr="00EF1F4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my partner.</w:t>
                      </w:r>
                    </w:p>
                    <w:p w14:paraId="1853795B" w14:textId="43BB2C6E" w:rsidR="00EF1F4A" w:rsidRDefault="00EF1F4A" w:rsidP="00EF1F4A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EF1F4A">
                        <w:rPr>
                          <w:rFonts w:ascii="Arial" w:hAnsi="Arial"/>
                          <w:sz w:val="22"/>
                          <w:szCs w:val="22"/>
                        </w:rPr>
                        <w:t>I will demonstrate Helpful Hands by gathering and using equipment correctly.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23C2D3C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525B0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A20A" w14:textId="77777777" w:rsidR="00D31D61" w:rsidRDefault="00D31D61" w:rsidP="00233FF0">
      <w:r>
        <w:separator/>
      </w:r>
    </w:p>
  </w:endnote>
  <w:endnote w:type="continuationSeparator" w:id="0">
    <w:p w14:paraId="1E5F25A0" w14:textId="77777777" w:rsidR="00D31D61" w:rsidRDefault="00D31D6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33F6F9D" w:rsidR="001F6B66" w:rsidRPr="008901F1" w:rsidRDefault="00A606B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4F747869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DEBD" w14:textId="77777777" w:rsidR="00D31D61" w:rsidRDefault="00D31D61" w:rsidP="00233FF0">
      <w:r>
        <w:separator/>
      </w:r>
    </w:p>
  </w:footnote>
  <w:footnote w:type="continuationSeparator" w:id="0">
    <w:p w14:paraId="7C008550" w14:textId="77777777" w:rsidR="00D31D61" w:rsidRDefault="00D31D6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03D4233C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7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708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A37EBC"/>
    <w:multiLevelType w:val="hybridMultilevel"/>
    <w:tmpl w:val="AF4C82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7"/>
  </w:num>
  <w:num w:numId="7">
    <w:abstractNumId w:val="40"/>
  </w:num>
  <w:num w:numId="8">
    <w:abstractNumId w:val="6"/>
  </w:num>
  <w:num w:numId="9">
    <w:abstractNumId w:val="7"/>
  </w:num>
  <w:num w:numId="10">
    <w:abstractNumId w:val="36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1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39"/>
  </w:num>
  <w:num w:numId="24">
    <w:abstractNumId w:val="19"/>
  </w:num>
  <w:num w:numId="25">
    <w:abstractNumId w:val="42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8"/>
  </w:num>
  <w:num w:numId="40">
    <w:abstractNumId w:val="13"/>
  </w:num>
  <w:num w:numId="41">
    <w:abstractNumId w:val="43"/>
  </w:num>
  <w:num w:numId="42">
    <w:abstractNumId w:val="3"/>
  </w:num>
  <w:num w:numId="43">
    <w:abstractNumId w:val="24"/>
  </w:num>
  <w:num w:numId="44">
    <w:abstractNumId w:val="1"/>
  </w:num>
  <w:num w:numId="45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7ABE"/>
    <w:rsid w:val="00155F29"/>
    <w:rsid w:val="00171EE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20DE0"/>
    <w:rsid w:val="002335BB"/>
    <w:rsid w:val="00233FF0"/>
    <w:rsid w:val="002418A4"/>
    <w:rsid w:val="002424D6"/>
    <w:rsid w:val="00276491"/>
    <w:rsid w:val="002A0740"/>
    <w:rsid w:val="002E0D38"/>
    <w:rsid w:val="002E2F38"/>
    <w:rsid w:val="002E3B0C"/>
    <w:rsid w:val="00304D34"/>
    <w:rsid w:val="00385F08"/>
    <w:rsid w:val="003A27FC"/>
    <w:rsid w:val="003A5C99"/>
    <w:rsid w:val="003D732B"/>
    <w:rsid w:val="003E2289"/>
    <w:rsid w:val="004344F7"/>
    <w:rsid w:val="00437F5E"/>
    <w:rsid w:val="004409FD"/>
    <w:rsid w:val="00464C67"/>
    <w:rsid w:val="0047477A"/>
    <w:rsid w:val="00477646"/>
    <w:rsid w:val="00490065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A31B2"/>
    <w:rsid w:val="005B1AD3"/>
    <w:rsid w:val="005C76DF"/>
    <w:rsid w:val="0061754E"/>
    <w:rsid w:val="0068685C"/>
    <w:rsid w:val="00687DC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7F2794"/>
    <w:rsid w:val="00803357"/>
    <w:rsid w:val="008319D5"/>
    <w:rsid w:val="00860A74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3333"/>
    <w:rsid w:val="009D775F"/>
    <w:rsid w:val="009E7007"/>
    <w:rsid w:val="00A013F6"/>
    <w:rsid w:val="00A169BF"/>
    <w:rsid w:val="00A25FA2"/>
    <w:rsid w:val="00A606B9"/>
    <w:rsid w:val="00A63F85"/>
    <w:rsid w:val="00AC0D2B"/>
    <w:rsid w:val="00AD7280"/>
    <w:rsid w:val="00B033E0"/>
    <w:rsid w:val="00B114B7"/>
    <w:rsid w:val="00B45DA0"/>
    <w:rsid w:val="00B50B1A"/>
    <w:rsid w:val="00B55E54"/>
    <w:rsid w:val="00B66342"/>
    <w:rsid w:val="00B709B2"/>
    <w:rsid w:val="00B803E7"/>
    <w:rsid w:val="00B90851"/>
    <w:rsid w:val="00BA677A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157FB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31D61"/>
    <w:rsid w:val="00D46EDE"/>
    <w:rsid w:val="00D76DD3"/>
    <w:rsid w:val="00DD38C7"/>
    <w:rsid w:val="00DE17BF"/>
    <w:rsid w:val="00DE69CB"/>
    <w:rsid w:val="00DE7058"/>
    <w:rsid w:val="00E041A0"/>
    <w:rsid w:val="00E108E7"/>
    <w:rsid w:val="00E1248A"/>
    <w:rsid w:val="00E335F8"/>
    <w:rsid w:val="00E37595"/>
    <w:rsid w:val="00E80D95"/>
    <w:rsid w:val="00E80F5F"/>
    <w:rsid w:val="00E84A1A"/>
    <w:rsid w:val="00E95B81"/>
    <w:rsid w:val="00ED00BE"/>
    <w:rsid w:val="00EF1F4A"/>
    <w:rsid w:val="00F02115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AFC86-B329-A342-95CC-16272944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7</cp:revision>
  <cp:lastPrinted>2015-01-22T20:49:00Z</cp:lastPrinted>
  <dcterms:created xsi:type="dcterms:W3CDTF">2016-12-30T11:42:00Z</dcterms:created>
  <dcterms:modified xsi:type="dcterms:W3CDTF">2017-01-03T19:09:00Z</dcterms:modified>
</cp:coreProperties>
</file>