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7F723" w14:textId="16D451BC" w:rsidR="00500A82" w:rsidRDefault="00276491">
      <w:r>
        <w:softHyphen/>
      </w:r>
      <w:r>
        <w:softHyphen/>
      </w:r>
      <w:r w:rsidR="00525C27">
        <w:br/>
      </w:r>
    </w:p>
    <w:p w14:paraId="05C0DDE6" w14:textId="77777777" w:rsidR="00B45DA0" w:rsidRDefault="00B45DA0">
      <w:pPr>
        <w:sectPr w:rsidR="00B45DA0" w:rsidSect="007804AC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530D6E69" w14:textId="6A504FD8" w:rsidR="00464C67" w:rsidRDefault="007804AC" w:rsidP="004E7C8D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836449" wp14:editId="7A352CE4">
                <wp:simplePos x="0" y="0"/>
                <wp:positionH relativeFrom="column">
                  <wp:posOffset>2298065</wp:posOffset>
                </wp:positionH>
                <wp:positionV relativeFrom="paragraph">
                  <wp:posOffset>38100</wp:posOffset>
                </wp:positionV>
                <wp:extent cx="2667635" cy="227965"/>
                <wp:effectExtent l="0" t="0" r="24765" b="63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6C56A" w14:textId="2122A1FA" w:rsidR="007804AC" w:rsidRPr="00B90851" w:rsidRDefault="00EA1437" w:rsidP="007804AC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0000" w:themeColor="text1"/>
                              </w:rPr>
                              <w:t>MOVE LIKE 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83644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.95pt;margin-top:3pt;width:210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" filled="f" stroked="f">
                <v:textbox inset="0,0,0,0">
                  <w:txbxContent>
                    <w:p w14:paraId="58B6C56A" w14:textId="2122A1FA" w:rsidR="007804AC" w:rsidRPr="00B90851" w:rsidRDefault="00EA1437" w:rsidP="007804AC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00" w:themeColor="text1"/>
                        </w:rPr>
                        <w:t>MOVE LIKE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519247" w14:textId="56BC8883" w:rsidR="00794312" w:rsidRDefault="009D20B5" w:rsidP="004E7C8D">
      <w:r>
        <w:rPr>
          <w:noProof/>
        </w:rPr>
        <w:drawing>
          <wp:anchor distT="0" distB="0" distL="114300" distR="114300" simplePos="0" relativeHeight="251696128" behindDoc="1" locked="0" layoutInCell="1" allowOverlap="1" wp14:anchorId="6565895A" wp14:editId="0EC5401F">
            <wp:simplePos x="0" y="0"/>
            <wp:positionH relativeFrom="column">
              <wp:posOffset>4191000</wp:posOffset>
            </wp:positionH>
            <wp:positionV relativeFrom="paragraph">
              <wp:posOffset>1576705</wp:posOffset>
            </wp:positionV>
            <wp:extent cx="2438400" cy="2438400"/>
            <wp:effectExtent l="25400" t="25400" r="2540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 placeholder 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ln>
                      <a:solidFill>
                        <a:srgbClr val="F6EC13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493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A9666C2" wp14:editId="68D07A4F">
                <wp:simplePos x="0" y="0"/>
                <wp:positionH relativeFrom="column">
                  <wp:posOffset>152400</wp:posOffset>
                </wp:positionH>
                <wp:positionV relativeFrom="paragraph">
                  <wp:posOffset>1589405</wp:posOffset>
                </wp:positionV>
                <wp:extent cx="3975735" cy="2402840"/>
                <wp:effectExtent l="0" t="0" r="0" b="10160"/>
                <wp:wrapThrough wrapText="bothSides">
                  <wp:wrapPolygon edited="0">
                    <wp:start x="138" y="0"/>
                    <wp:lineTo x="138" y="21463"/>
                    <wp:lineTo x="21252" y="21463"/>
                    <wp:lineTo x="21252" y="0"/>
                    <wp:lineTo x="13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73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F67FD" w14:textId="3A26D59F" w:rsidR="001F6B66" w:rsidRDefault="000F7DEB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Things You Need</w:t>
                            </w:r>
                            <w:r w:rsidR="001F6B6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28553D06" w14:textId="1ABF9A97" w:rsidR="001F6B66" w:rsidRDefault="00EA1437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bean bag per student</w:t>
                            </w:r>
                          </w:p>
                          <w:p w14:paraId="613308A9" w14:textId="7DE01B39" w:rsidR="00FC6B93" w:rsidRDefault="00FC6B93" w:rsidP="00C05A2E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spot marker per student</w:t>
                            </w:r>
                          </w:p>
                          <w:p w14:paraId="6912E4BF" w14:textId="0DBD6158" w:rsidR="001F6B66" w:rsidRPr="00A27A45" w:rsidRDefault="00191302" w:rsidP="00A27A45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Cones to create boundaries</w:t>
                            </w:r>
                          </w:p>
                          <w:p w14:paraId="14DE5DDD" w14:textId="77777777" w:rsidR="001F6B66" w:rsidRDefault="001F6B66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897D228" w14:textId="19816620" w:rsidR="00EA1437" w:rsidRPr="00715261" w:rsidRDefault="00EA1437" w:rsidP="00EA1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Each student </w:t>
                            </w:r>
                            <w:r w:rsidR="00FC6B93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on a Home Base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with a bean bag and personal space.</w:t>
                            </w:r>
                          </w:p>
                          <w:p w14:paraId="03661CAE" w14:textId="784D3B47" w:rsidR="00EA1437" w:rsidRPr="00715261" w:rsidRDefault="00EA1437" w:rsidP="00EA1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Students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place their bean b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ags on the floor at their feet.</w:t>
                            </w:r>
                          </w:p>
                          <w:p w14:paraId="5A875072" w14:textId="3EDA63E9" w:rsidR="00EA1437" w:rsidRPr="00EE2493" w:rsidRDefault="00EA1437" w:rsidP="00EA143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Be</w:t>
                            </w:r>
                            <w:r w:rsidRPr="00715261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sure sp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acing between students is safe.</w:t>
                            </w:r>
                          </w:p>
                          <w:p w14:paraId="20F10A55" w14:textId="77777777" w:rsidR="00EE2493" w:rsidRPr="00EE2493" w:rsidRDefault="00EE2493" w:rsidP="00EE2493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14:paraId="627C6DA5" w14:textId="7D9BC159" w:rsidR="00EA1437" w:rsidRPr="00EA1437" w:rsidRDefault="00EA1437" w:rsidP="00EA1437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EA1437">
                              <w:rPr>
                                <w:rFonts w:ascii="Arial" w:eastAsia="Times New Roman" w:hAnsi="Arial" w:cs="Arial"/>
                                <w:b/>
                                <w:sz w:val="22"/>
                                <w:szCs w:val="22"/>
                              </w:rPr>
                              <w:t>Review: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In </w:t>
                            </w:r>
                            <w:r w:rsidR="0041214A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the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previous lesson, students were taught the concept of moving in space</w:t>
                            </w:r>
                            <w:r w:rsidR="00AC4F2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returning to their H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ome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4F24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>Base</w:t>
                            </w:r>
                            <w:r w:rsidRPr="00EA1437">
                              <w:rPr>
                                <w:rFonts w:ascii="Arial" w:eastAsia="Times New Roman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when asked to do so.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6C2" id="_x0000_t202" coordsize="21600,21600" o:spt="202" path="m0,0l0,21600,21600,21600,21600,0xe">
                <v:stroke joinstyle="miter"/>
                <v:path gradientshapeok="t" o:connecttype="rect"/>
              </v:shapetype>
              <v:shape id="Text Box 234" o:spid="_x0000_s1027" type="#_x0000_t202" style="position:absolute;margin-left:12pt;margin-top:125.15pt;width:313.05pt;height:189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7/RNcCAAAc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" filled="f" stroked="f">
                <v:textbox>
                  <w:txbxContent>
                    <w:p w14:paraId="534F67FD" w14:textId="3A26D59F" w:rsidR="001F6B66" w:rsidRDefault="000F7DEB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Things You Need</w:t>
                      </w:r>
                      <w:r w:rsidR="001F6B6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28553D06" w14:textId="1ABF9A97" w:rsidR="001F6B66" w:rsidRDefault="00EA1437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bean bag per student</w:t>
                      </w:r>
                    </w:p>
                    <w:p w14:paraId="613308A9" w14:textId="7DE01B39" w:rsidR="00FC6B93" w:rsidRDefault="00FC6B93" w:rsidP="00C05A2E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spot marker per student</w:t>
                      </w:r>
                    </w:p>
                    <w:p w14:paraId="6912E4BF" w14:textId="0DBD6158" w:rsidR="001F6B66" w:rsidRPr="00A27A45" w:rsidRDefault="00191302" w:rsidP="00A27A45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Cones to create boundaries</w:t>
                      </w:r>
                    </w:p>
                    <w:p w14:paraId="14DE5DDD" w14:textId="77777777" w:rsidR="001F6B66" w:rsidRDefault="001F6B66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897D228" w14:textId="19816620" w:rsidR="00EA1437" w:rsidRPr="00715261" w:rsidRDefault="00EA1437" w:rsidP="00EA1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Each student </w:t>
                      </w:r>
                      <w:r w:rsidR="00FC6B93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on a Home Base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with a bean bag and personal space.</w:t>
                      </w:r>
                    </w:p>
                    <w:p w14:paraId="03661CAE" w14:textId="784D3B47" w:rsidR="00EA1437" w:rsidRPr="00715261" w:rsidRDefault="00EA1437" w:rsidP="00EA1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Students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place their bean b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ags on the floor at their feet.</w:t>
                      </w:r>
                    </w:p>
                    <w:p w14:paraId="5A875072" w14:textId="3EDA63E9" w:rsidR="00EA1437" w:rsidRPr="00EE2493" w:rsidRDefault="00EA1437" w:rsidP="00EA143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Be</w:t>
                      </w:r>
                      <w:r w:rsidRPr="00715261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sure sp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acing between students is safe.</w:t>
                      </w:r>
                    </w:p>
                    <w:p w14:paraId="20F10A55" w14:textId="77777777" w:rsidR="00EE2493" w:rsidRPr="00EE2493" w:rsidRDefault="00EE2493" w:rsidP="00EE2493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14:paraId="627C6DA5" w14:textId="7D9BC159" w:rsidR="00EA1437" w:rsidRPr="00EA1437" w:rsidRDefault="00EA1437" w:rsidP="00EA1437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EA1437">
                        <w:rPr>
                          <w:rFonts w:ascii="Arial" w:eastAsia="Times New Roman" w:hAnsi="Arial" w:cs="Arial"/>
                          <w:b/>
                          <w:sz w:val="22"/>
                          <w:szCs w:val="22"/>
                        </w:rPr>
                        <w:t>Review:</w:t>
                      </w:r>
                      <w:r w:rsidRPr="00EA1437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EA143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In </w:t>
                      </w:r>
                      <w:r w:rsidR="0041214A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the</w:t>
                      </w:r>
                      <w:r w:rsidRPr="00EA143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previous lesson, students were taught the concept of moving in space</w:t>
                      </w:r>
                      <w:r w:rsidR="00AC4F2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and returning to their H</w:t>
                      </w:r>
                      <w:r w:rsidRPr="00EA143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ome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AC4F24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>Base</w:t>
                      </w:r>
                      <w:r w:rsidRPr="00EA1437">
                        <w:rPr>
                          <w:rFonts w:ascii="Arial" w:eastAsia="Times New Roman" w:hAnsi="Arial" w:cs="Arial"/>
                          <w:color w:val="000000"/>
                          <w:sz w:val="22"/>
                          <w:szCs w:val="22"/>
                        </w:rPr>
                        <w:t xml:space="preserve"> when asked to do so.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A27A45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BE0288E" wp14:editId="19CDFF3B">
                <wp:simplePos x="0" y="0"/>
                <wp:positionH relativeFrom="column">
                  <wp:posOffset>152400</wp:posOffset>
                </wp:positionH>
                <wp:positionV relativeFrom="paragraph">
                  <wp:posOffset>4119245</wp:posOffset>
                </wp:positionV>
                <wp:extent cx="7172325" cy="216154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16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0B6E3" w14:textId="77777777" w:rsidR="001F6B66" w:rsidRDefault="001F6B66" w:rsidP="00A27A45">
                            <w:pPr>
                              <w:ind w:right="20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2492FC2E" w14:textId="715BFC7C" w:rsidR="00EA1437" w:rsidRPr="00EA1437" w:rsidRDefault="00EA1437" w:rsidP="00A27A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purpose of this activity is to teach students how to move safely </w:t>
                            </w:r>
                            <w:r w:rsidR="00191302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in space using various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7A4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locomotor 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movements.  Begin by having students walk safely in the designated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activity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space.  Provide signal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 to start and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stop/freeze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then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prompt </w:t>
                            </w:r>
                            <w:r w:rsidR="00AC4F2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students to walk back to their H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ome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4F2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</w:t>
                            </w:r>
                            <w:r w:rsidRPr="00EA1437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ase.  </w:t>
                            </w:r>
                          </w:p>
                          <w:p w14:paraId="35951FA1" w14:textId="7049019A" w:rsidR="00EA1437" w:rsidRDefault="00EA1437" w:rsidP="00A27A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Now, repeat the activity while calling out </w:t>
                            </w:r>
                            <w:r w:rsidR="00191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different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27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“speed limits’ and 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movements</w:t>
                            </w:r>
                            <w:r w:rsidR="00191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  <w:r w:rsidR="00A27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For example, “slow marching.”</w:t>
                            </w:r>
                          </w:p>
                          <w:p w14:paraId="71589A4E" w14:textId="6E305758" w:rsidR="001F6B66" w:rsidRPr="00EA1437" w:rsidRDefault="00EA1437" w:rsidP="00A27A4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leader="dot" w:pos="2160"/>
                              </w:tabs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with slower</w:t>
                            </w:r>
                            <w:r w:rsidR="00191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/easier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moveme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nts. When students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are ready, use faster</w:t>
                            </w:r>
                            <w:r w:rsidR="00191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more advanced locomotor</w:t>
                            </w:r>
                            <w:r w:rsidR="00A27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movements (jumping,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running, etc.).  Prompt students</w:t>
                            </w:r>
                            <w:r w:rsidR="00AC4F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return to </w:t>
                            </w:r>
                            <w:r w:rsidR="00695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their </w:t>
                            </w:r>
                            <w:r w:rsidR="00AC4F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B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</w:t>
                            </w:r>
                            <w:r w:rsidR="00695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needed.</w:t>
                            </w:r>
                          </w:p>
                          <w:p w14:paraId="6F24A89B" w14:textId="003FA750" w:rsidR="001F6B66" w:rsidRPr="00C24A98" w:rsidRDefault="000F7DEB" w:rsidP="00A27A45">
                            <w:pPr>
                              <w:ind w:right="20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Universal Design</w:t>
                            </w:r>
                            <w:r w:rsidR="00C04F8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Modifications</w:t>
                            </w:r>
                            <w:r w:rsidR="001F6B66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BC678AB" w14:textId="47EE6C66" w:rsidR="001F6B66" w:rsidRDefault="00EA1437" w:rsidP="00A27A4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Provide more than 1 locomotor skill choice. Students can choose the skill they feel comfortable performing.</w:t>
                            </w:r>
                          </w:p>
                          <w:p w14:paraId="7D46B4F8" w14:textId="4F93AC4D" w:rsidR="000F7DEB" w:rsidRPr="00EA1437" w:rsidRDefault="00EA1437" w:rsidP="00A27A45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ind w:right="206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smaller spaces/large groups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all out </w:t>
                            </w:r>
                            <w:r w:rsidR="00695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="00695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home base colors at a time.  </w:t>
                            </w:r>
                            <w:r w:rsidR="00695F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Only s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tudents standing at a </w:t>
                            </w:r>
                            <w:r w:rsidR="00A27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spot ma</w:t>
                            </w:r>
                            <w:r w:rsidR="00AC4F2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bookmarkStart w:id="0" w:name="_GoBack"/>
                            <w:bookmarkEnd w:id="0"/>
                            <w:r w:rsidR="00A27A4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ker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of the color called</w:t>
                            </w:r>
                            <w:r w:rsidR="0019130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move to</w:t>
                            </w:r>
                            <w:r w:rsidRPr="00EA143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perform the movement skill.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288E" id="Text Box 235" o:spid="_x0000_s1028" type="#_x0000_t202" style="position:absolute;margin-left:12pt;margin-top:324.35pt;width:564.75pt;height:170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" filled="f" stroked="f">
                <v:textbox>
                  <w:txbxContent>
                    <w:p w14:paraId="00B0B6E3" w14:textId="77777777" w:rsidR="001F6B66" w:rsidRDefault="001F6B66" w:rsidP="00A27A45">
                      <w:pPr>
                        <w:ind w:right="20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2492FC2E" w14:textId="715BFC7C" w:rsidR="00EA1437" w:rsidRPr="00EA1437" w:rsidRDefault="00EA1437" w:rsidP="00A27A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purpose of this activity is to teach students how to move safely </w:t>
                      </w:r>
                      <w:r w:rsidR="00191302">
                        <w:rPr>
                          <w:rFonts w:ascii="Arial" w:hAnsi="Arial"/>
                          <w:sz w:val="22"/>
                          <w:szCs w:val="22"/>
                        </w:rPr>
                        <w:t>in space using various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27A45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locomotor 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>movements.  Begin by having students walk safely in the designated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activity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space.  Provide signal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 to start and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stop/freeze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,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and then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prompt </w:t>
                      </w:r>
                      <w:r w:rsidR="00AC4F24">
                        <w:rPr>
                          <w:rFonts w:ascii="Arial" w:hAnsi="Arial"/>
                          <w:sz w:val="22"/>
                          <w:szCs w:val="22"/>
                        </w:rPr>
                        <w:t>students to walk back to their H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>ome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AC4F24">
                        <w:rPr>
                          <w:rFonts w:ascii="Arial" w:hAnsi="Arial"/>
                          <w:sz w:val="22"/>
                          <w:szCs w:val="22"/>
                        </w:rPr>
                        <w:t>B</w:t>
                      </w:r>
                      <w:r w:rsidRPr="00EA1437">
                        <w:rPr>
                          <w:rFonts w:ascii="Arial" w:hAnsi="Arial"/>
                          <w:sz w:val="22"/>
                          <w:szCs w:val="22"/>
                        </w:rPr>
                        <w:t>ase.  </w:t>
                      </w:r>
                    </w:p>
                    <w:p w14:paraId="35951FA1" w14:textId="7049019A" w:rsidR="00EA1437" w:rsidRDefault="00EA1437" w:rsidP="00A27A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Now, repeat the activity while calling out </w:t>
                      </w:r>
                      <w:r w:rsidR="00191302">
                        <w:rPr>
                          <w:rFonts w:ascii="Arial" w:hAnsi="Arial" w:cs="Arial"/>
                          <w:sz w:val="22"/>
                          <w:szCs w:val="22"/>
                        </w:rPr>
                        <w:t>different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27A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“speed limits’ and 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>movements</w:t>
                      </w:r>
                      <w:r w:rsidR="00191302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  <w:r w:rsidR="00A27A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For example, “slow marching.”</w:t>
                      </w:r>
                    </w:p>
                    <w:p w14:paraId="71589A4E" w14:textId="6E305758" w:rsidR="001F6B66" w:rsidRPr="00EA1437" w:rsidRDefault="00EA1437" w:rsidP="00A27A4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leader="dot" w:pos="2160"/>
                        </w:tabs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>Start with slower</w:t>
                      </w:r>
                      <w:r w:rsidR="00191302">
                        <w:rPr>
                          <w:rFonts w:ascii="Arial" w:hAnsi="Arial" w:cs="Arial"/>
                          <w:sz w:val="22"/>
                          <w:szCs w:val="22"/>
                        </w:rPr>
                        <w:t>/easier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moveme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nts. When students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are ready, use faster</w:t>
                      </w:r>
                      <w:r w:rsidR="00191302">
                        <w:rPr>
                          <w:rFonts w:ascii="Arial" w:hAnsi="Arial" w:cs="Arial"/>
                          <w:sz w:val="22"/>
                          <w:szCs w:val="22"/>
                        </w:rPr>
                        <w:t>, more advanced locomotor</w:t>
                      </w:r>
                      <w:r w:rsidR="00A27A4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movements (jumping,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running, etc.).  Prompt students</w:t>
                      </w:r>
                      <w:r w:rsidR="00AC4F2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return to </w:t>
                      </w:r>
                      <w:r w:rsidR="00695F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their </w:t>
                      </w:r>
                      <w:r w:rsidR="00AC4F24">
                        <w:rPr>
                          <w:rFonts w:ascii="Arial" w:hAnsi="Arial" w:cs="Arial"/>
                          <w:sz w:val="22"/>
                          <w:szCs w:val="22"/>
                        </w:rPr>
                        <w:t>Home B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>ase</w:t>
                      </w:r>
                      <w:r w:rsidR="00695F1B"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needed.</w:t>
                      </w:r>
                    </w:p>
                    <w:p w14:paraId="6F24A89B" w14:textId="003FA750" w:rsidR="001F6B66" w:rsidRPr="00C24A98" w:rsidRDefault="000F7DEB" w:rsidP="00A27A45">
                      <w:pPr>
                        <w:ind w:right="20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Universal Design</w:t>
                      </w:r>
                      <w:r w:rsidR="00C04F8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Modifications</w:t>
                      </w:r>
                      <w:r w:rsidR="001F6B66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BC678AB" w14:textId="47EE6C66" w:rsidR="001F6B66" w:rsidRDefault="00EA1437" w:rsidP="00A27A4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Provide more than 1 locomotor skill choice. Students can choose the skill they feel comfortable performing.</w:t>
                      </w:r>
                    </w:p>
                    <w:p w14:paraId="7D46B4F8" w14:textId="4F93AC4D" w:rsidR="000F7DEB" w:rsidRPr="00EA1437" w:rsidRDefault="00EA1437" w:rsidP="00A27A45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ind w:right="206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For smaller spaces/large groups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all out </w:t>
                      </w:r>
                      <w:r w:rsidR="00695F1B">
                        <w:rPr>
                          <w:rFonts w:ascii="Arial" w:hAnsi="Arial" w:cs="Arial"/>
                          <w:sz w:val="22"/>
                          <w:szCs w:val="22"/>
                        </w:rPr>
                        <w:t>1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or </w:t>
                      </w:r>
                      <w:r w:rsidR="00695F1B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home base colors at a time.  </w:t>
                      </w:r>
                      <w:r w:rsidR="00695F1B">
                        <w:rPr>
                          <w:rFonts w:ascii="Arial" w:hAnsi="Arial" w:cs="Arial"/>
                          <w:sz w:val="22"/>
                          <w:szCs w:val="22"/>
                        </w:rPr>
                        <w:t>Only s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tudents standing at a </w:t>
                      </w:r>
                      <w:r w:rsidR="00A27A45">
                        <w:rPr>
                          <w:rFonts w:ascii="Arial" w:hAnsi="Arial" w:cs="Arial"/>
                          <w:sz w:val="22"/>
                          <w:szCs w:val="22"/>
                        </w:rPr>
                        <w:t>spot ma</w:t>
                      </w:r>
                      <w:r w:rsidR="00AC4F24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bookmarkStart w:id="1" w:name="_GoBack"/>
                      <w:bookmarkEnd w:id="1"/>
                      <w:r w:rsidR="00A27A45">
                        <w:rPr>
                          <w:rFonts w:ascii="Arial" w:hAnsi="Arial" w:cs="Arial"/>
                          <w:sz w:val="22"/>
                          <w:szCs w:val="22"/>
                        </w:rPr>
                        <w:t>ker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of the color called</w:t>
                      </w:r>
                      <w:r w:rsidR="0019130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can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move to</w:t>
                      </w:r>
                      <w:r w:rsidRPr="00EA143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perform the movement skill.</w:t>
                      </w:r>
                    </w:p>
                  </w:txbxContent>
                </v:textbox>
              </v:shape>
            </w:pict>
          </mc:Fallback>
        </mc:AlternateContent>
      </w:r>
      <w:r w:rsidR="00B14361">
        <w:rPr>
          <w:noProof/>
        </w:rPr>
        <mc:AlternateContent>
          <mc:Choice Requires="wps">
            <w:drawing>
              <wp:anchor distT="0" distB="0" distL="114300" distR="114300" simplePos="0" relativeHeight="251545600" behindDoc="0" locked="0" layoutInCell="1" allowOverlap="1" wp14:anchorId="2545D47F" wp14:editId="5EF6A350">
                <wp:simplePos x="0" y="0"/>
                <wp:positionH relativeFrom="column">
                  <wp:posOffset>201295</wp:posOffset>
                </wp:positionH>
                <wp:positionV relativeFrom="paragraph">
                  <wp:posOffset>675005</wp:posOffset>
                </wp:positionV>
                <wp:extent cx="6702425" cy="574040"/>
                <wp:effectExtent l="0" t="0" r="0" b="10160"/>
                <wp:wrapThrough wrapText="bothSides">
                  <wp:wrapPolygon edited="0">
                    <wp:start x="82" y="0"/>
                    <wp:lineTo x="82" y="21027"/>
                    <wp:lineTo x="21447" y="21027"/>
                    <wp:lineTo x="21447" y="0"/>
                    <wp:lineTo x="82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2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BA534A" w14:textId="77777777" w:rsidR="00B14361" w:rsidRPr="00626905" w:rsidRDefault="00B14361" w:rsidP="00B1436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</w:pPr>
                            <w:r w:rsidRPr="00626905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will control my body and move safely in general space.</w:t>
                            </w:r>
                          </w:p>
                          <w:p w14:paraId="075DB7C8" w14:textId="3A9163A4" w:rsidR="001F6B66" w:rsidRDefault="00B14361" w:rsidP="000F7DE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 will practice moving in space using different </w:t>
                            </w:r>
                            <w:r w:rsidR="005133BE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movement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skills.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5D47F" id="Text Box 232" o:spid="_x0000_s1028" type="#_x0000_t202" style="position:absolute;margin-left:15.85pt;margin-top:53.15pt;width:527.75pt;height:45.2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" filled="f" stroked="f">
                <v:textbox>
                  <w:txbxContent>
                    <w:p w14:paraId="4ABA534A" w14:textId="77777777" w:rsidR="00B14361" w:rsidRPr="00626905" w:rsidRDefault="00B14361" w:rsidP="00B14361">
                      <w:pPr>
                        <w:pStyle w:val="ListParagraph"/>
                        <w:numPr>
                          <w:ilvl w:val="0"/>
                          <w:numId w:val="47"/>
                        </w:numPr>
                      </w:pPr>
                      <w:r w:rsidRPr="00626905">
                        <w:rPr>
                          <w:rFonts w:ascii="Arial" w:hAnsi="Arial"/>
                          <w:sz w:val="22"/>
                          <w:szCs w:val="22"/>
                        </w:rPr>
                        <w:t>I will control my body and move safely in general space.</w:t>
                      </w:r>
                    </w:p>
                    <w:p w14:paraId="075DB7C8" w14:textId="3A9163A4" w:rsidR="001F6B66" w:rsidRDefault="00B14361" w:rsidP="000F7DEB">
                      <w:pPr>
                        <w:pStyle w:val="ListParagraph"/>
                        <w:numPr>
                          <w:ilvl w:val="0"/>
                          <w:numId w:val="47"/>
                        </w:num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 will practice moving in space using different </w:t>
                      </w:r>
                      <w:r w:rsidR="005133BE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movement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skills.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D50F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82E50A" wp14:editId="4639A4A2">
                <wp:simplePos x="0" y="0"/>
                <wp:positionH relativeFrom="page">
                  <wp:posOffset>397510</wp:posOffset>
                </wp:positionH>
                <wp:positionV relativeFrom="paragraph">
                  <wp:posOffset>6860540</wp:posOffset>
                </wp:positionV>
                <wp:extent cx="6677660" cy="1245870"/>
                <wp:effectExtent l="0" t="0" r="0" b="0"/>
                <wp:wrapThrough wrapText="bothSides">
                  <wp:wrapPolygon edited="0">
                    <wp:start x="82" y="0"/>
                    <wp:lineTo x="82" y="21138"/>
                    <wp:lineTo x="21444" y="21138"/>
                    <wp:lineTo x="21444" y="0"/>
                    <wp:lineTo x="8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660" cy="1245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9823D" w14:textId="6BEC5257" w:rsidR="001F6B66" w:rsidRDefault="002D50FF" w:rsidP="002D50F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Gross Motor Development</w:t>
                            </w:r>
                            <w:r w:rsidR="00695F1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1F6B66" w:rsidRPr="00776A44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Coordinates movements and actions for a purpose.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Walks and runs, adjusting speed or direction depending on the situation.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Explores environments using motor skills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Performs activities that combine and coordinate large muscle movements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907FC0" w14:textId="641FC652" w:rsidR="002D50FF" w:rsidRPr="002D50FF" w:rsidRDefault="002D50FF" w:rsidP="002D50FF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Perceptual Development</w:t>
                            </w:r>
                            <w:r w:rsidR="00695F1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50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Combines information gained through the senses to understand objects, experiences, and interactions.</w:t>
                            </w:r>
                            <w:r w:rsidRPr="002D50FF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A190CE9" w14:textId="3208153A" w:rsidR="001F6B66" w:rsidRPr="00B14361" w:rsidRDefault="00B14361" w:rsidP="00AC0D2B">
                            <w:pPr>
                              <w:pStyle w:val="ListParagraph"/>
                              <w:numPr>
                                <w:ilvl w:val="0"/>
                                <w:numId w:val="4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Safety</w:t>
                            </w:r>
                            <w:r w:rsidR="00695F1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14361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Identifies and follows basic safety rules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with adult guidance and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E50A" id="Text Box 19" o:spid="_x0000_s1030" type="#_x0000_t202" style="position:absolute;margin-left:31.3pt;margin-top:540.2pt;width:525.8pt;height:98.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+qpjtMCAAAY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" filled="f" stroked="f">
                <v:textbox>
                  <w:txbxContent>
                    <w:p w14:paraId="7FA9823D" w14:textId="6BEC5257" w:rsidR="001F6B66" w:rsidRDefault="002D50FF" w:rsidP="002D50F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Gross Motor Development</w:t>
                      </w:r>
                      <w:r w:rsidR="00695F1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 w:rsidR="001F6B66" w:rsidRPr="00776A44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Coordinates movements and acti</w:t>
                      </w:r>
                      <w:bookmarkStart w:id="1" w:name="_GoBack"/>
                      <w:bookmarkEnd w:id="1"/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ons for a purpose.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Walks and runs, adjusting speed or direction depending on the situation.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Explores environments using motor skills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Performs activities that combine and coordinate large muscle movements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  <w:p w14:paraId="52907FC0" w14:textId="641FC652" w:rsidR="002D50FF" w:rsidRPr="002D50FF" w:rsidRDefault="002D50FF" w:rsidP="002D50FF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Perceptual Development</w:t>
                      </w:r>
                      <w:r w:rsidR="00695F1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D50FF">
                        <w:rPr>
                          <w:rFonts w:ascii="Arial" w:hAnsi="Arial"/>
                          <w:sz w:val="22"/>
                          <w:szCs w:val="22"/>
                        </w:rPr>
                        <w:t>Combines information gained through the senses to understand objects, experiences, and interactions.</w:t>
                      </w:r>
                      <w:r w:rsidRPr="002D50FF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A190CE9" w14:textId="3208153A" w:rsidR="001F6B66" w:rsidRPr="00B14361" w:rsidRDefault="00B14361" w:rsidP="00AC0D2B">
                      <w:pPr>
                        <w:pStyle w:val="ListParagraph"/>
                        <w:numPr>
                          <w:ilvl w:val="0"/>
                          <w:numId w:val="4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Safety</w:t>
                      </w:r>
                      <w:r w:rsidR="00695F1B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B14361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Identifies and follows basic safety rules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with adult guidance and support.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EA1437">
        <w:rPr>
          <w:noProof/>
        </w:rPr>
        <w:drawing>
          <wp:anchor distT="0" distB="0" distL="114300" distR="114300" simplePos="0" relativeHeight="251540480" behindDoc="0" locked="0" layoutInCell="1" allowOverlap="1" wp14:anchorId="3C72F8A1" wp14:editId="5CA3844F">
            <wp:simplePos x="0" y="0"/>
            <wp:positionH relativeFrom="column">
              <wp:posOffset>274320</wp:posOffset>
            </wp:positionH>
            <wp:positionV relativeFrom="paragraph">
              <wp:posOffset>1247775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1437"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435E7985" wp14:editId="71AE66D6">
                <wp:simplePos x="0" y="0"/>
                <wp:positionH relativeFrom="column">
                  <wp:posOffset>274320</wp:posOffset>
                </wp:positionH>
                <wp:positionV relativeFrom="paragraph">
                  <wp:posOffset>1532255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15AFA" id="Straight Connector 230" o:spid="_x0000_s1026" style="position:absolute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120.65pt" to="278pt,12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" strokecolor="#f6ec13" strokeweight=".5pt">
                <w10:wrap type="through"/>
              </v:line>
            </w:pict>
          </mc:Fallback>
        </mc:AlternateContent>
      </w:r>
      <w:r w:rsidR="007804AC" w:rsidRPr="007804AC">
        <w:rPr>
          <w:noProof/>
        </w:rPr>
        <w:drawing>
          <wp:anchor distT="0" distB="0" distL="114300" distR="114300" simplePos="0" relativeHeight="251704320" behindDoc="0" locked="0" layoutInCell="1" allowOverlap="1" wp14:anchorId="24588A16" wp14:editId="002EDADD">
            <wp:simplePos x="0" y="0"/>
            <wp:positionH relativeFrom="column">
              <wp:posOffset>89263</wp:posOffset>
            </wp:positionH>
            <wp:positionV relativeFrom="paragraph">
              <wp:posOffset>6512560</wp:posOffset>
            </wp:positionV>
            <wp:extent cx="3006546" cy="256032"/>
            <wp:effectExtent l="0" t="0" r="0" b="0"/>
            <wp:wrapThrough wrapText="bothSides">
              <wp:wrapPolygon edited="0">
                <wp:start x="0" y="0"/>
                <wp:lineTo x="0" y="19295"/>
                <wp:lineTo x="21354" y="19295"/>
                <wp:lineTo x="2135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546" cy="256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4AC" w:rsidRPr="007804A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5FA812" wp14:editId="208EFAFF">
                <wp:simplePos x="0" y="0"/>
                <wp:positionH relativeFrom="column">
                  <wp:posOffset>197485</wp:posOffset>
                </wp:positionH>
                <wp:positionV relativeFrom="paragraph">
                  <wp:posOffset>6776720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CE969A" id="Straight Connector 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55pt,533.6pt" to="541.15pt,5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" strokecolor="#f6ec13" strokeweight=".5pt">
                <w10:wrap type="through"/>
              </v:line>
            </w:pict>
          </mc:Fallback>
        </mc:AlternateContent>
      </w:r>
      <w:r w:rsidR="007804AC">
        <w:rPr>
          <w:noProof/>
        </w:rPr>
        <w:drawing>
          <wp:anchor distT="0" distB="0" distL="114300" distR="114300" simplePos="0" relativeHeight="251538432" behindDoc="0" locked="0" layoutInCell="1" allowOverlap="1" wp14:anchorId="5F18561D" wp14:editId="0387FF77">
            <wp:simplePos x="0" y="0"/>
            <wp:positionH relativeFrom="column">
              <wp:posOffset>315414</wp:posOffset>
            </wp:positionH>
            <wp:positionV relativeFrom="paragraph">
              <wp:posOffset>370205</wp:posOffset>
            </wp:positionV>
            <wp:extent cx="1826895" cy="255905"/>
            <wp:effectExtent l="0" t="0" r="1905" b="0"/>
            <wp:wrapThrough wrapText="bothSides">
              <wp:wrapPolygon edited="0">
                <wp:start x="0" y="0"/>
                <wp:lineTo x="0" y="19295"/>
                <wp:lineTo x="21322" y="19295"/>
                <wp:lineTo x="21322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89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10A3E">
        <w:rPr>
          <w:noProof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 wp14:anchorId="3B5AF0C5" wp14:editId="1D6B244B">
                <wp:simplePos x="0" y="0"/>
                <wp:positionH relativeFrom="column">
                  <wp:posOffset>274320</wp:posOffset>
                </wp:positionH>
                <wp:positionV relativeFrom="paragraph">
                  <wp:posOffset>633095</wp:posOffset>
                </wp:positionV>
                <wp:extent cx="6675120" cy="0"/>
                <wp:effectExtent l="0" t="0" r="30480" b="25400"/>
                <wp:wrapThrough wrapText="bothSides">
                  <wp:wrapPolygon edited="0">
                    <wp:start x="0" y="-1"/>
                    <wp:lineTo x="0" y="-1"/>
                    <wp:lineTo x="21616" y="-1"/>
                    <wp:lineTo x="2161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F6EC13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6616C7" id="Straight Connector 228" o:spid="_x0000_s1026" style="position:absolute;z-index:251541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pt,49.85pt" to="547.2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" strokecolor="#f6ec13" strokeweight=".5pt">
                <w10:wrap type="through"/>
              </v:line>
            </w:pict>
          </mc:Fallback>
        </mc:AlternateContent>
      </w:r>
      <w:r w:rsidR="007804AC">
        <w:softHyphen/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AF742" w14:textId="77777777" w:rsidR="006B541B" w:rsidRDefault="006B541B" w:rsidP="00233FF0">
      <w:r>
        <w:separator/>
      </w:r>
    </w:p>
  </w:endnote>
  <w:endnote w:type="continuationSeparator" w:id="0">
    <w:p w14:paraId="751C86B7" w14:textId="77777777" w:rsidR="006B541B" w:rsidRDefault="006B541B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43229" w14:textId="77777777" w:rsidR="001F6B66" w:rsidRPr="008901F1" w:rsidRDefault="001F6B66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2D50FF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18351508" w14:textId="77777777" w:rsidR="001F6B66" w:rsidRDefault="001F6B66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18B3D" w14:textId="74BFCA4D" w:rsidR="001F6B66" w:rsidRPr="008901F1" w:rsidRDefault="002D50FF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>
      <w:rPr>
        <w:rStyle w:val="PageNumber"/>
        <w:rFonts w:ascii="Arial" w:hAnsi="Arial" w:cs="Arial"/>
        <w:b/>
        <w:sz w:val="40"/>
        <w:szCs w:val="40"/>
      </w:rPr>
      <w:t>2</w:t>
    </w:r>
  </w:p>
  <w:p w14:paraId="569781F2" w14:textId="77777777" w:rsidR="001F6B66" w:rsidRPr="00896D43" w:rsidRDefault="001F6B66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C3EDD4" wp14:editId="18E8289F">
          <wp:simplePos x="0" y="0"/>
          <wp:positionH relativeFrom="margin">
            <wp:posOffset>277009</wp:posOffset>
          </wp:positionH>
          <wp:positionV relativeFrom="paragraph">
            <wp:posOffset>-203461</wp:posOffset>
          </wp:positionV>
          <wp:extent cx="6766557" cy="651213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651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AA691" w14:textId="77777777" w:rsidR="006B541B" w:rsidRDefault="006B541B" w:rsidP="00233FF0">
      <w:r>
        <w:separator/>
      </w:r>
    </w:p>
  </w:footnote>
  <w:footnote w:type="continuationSeparator" w:id="0">
    <w:p w14:paraId="5433C130" w14:textId="77777777" w:rsidR="006B541B" w:rsidRDefault="006B541B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EBDA0" w14:textId="77777777" w:rsidR="001F6B66" w:rsidRDefault="001F6B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7759FC" wp14:editId="54B0B22D">
          <wp:simplePos x="0" y="0"/>
          <wp:positionH relativeFrom="margin">
            <wp:posOffset>277011</wp:posOffset>
          </wp:positionH>
          <wp:positionV relativeFrom="paragraph">
            <wp:posOffset>48042</wp:posOffset>
          </wp:positionV>
          <wp:extent cx="6766556" cy="818902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6" cy="818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49" type="#_x0000_t75" style="width:176pt;height:176pt" o:bullet="t">
        <v:imagedata r:id="rId1" o:title="P-03-checkmark"/>
      </v:shape>
    </w:pict>
  </w:numPicBullet>
  <w:numPicBullet w:numPicBulletId="1">
    <w:pict>
      <v:shape w14:anchorId="6565895A" id="_x0000_i1750" type="#_x0000_t75" style="width:175pt;height:175pt" o:bullet="t">
        <v:imagedata r:id="rId2" o:title="IA 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815"/>
    <w:multiLevelType w:val="hybridMultilevel"/>
    <w:tmpl w:val="59EE881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133EC"/>
    <w:multiLevelType w:val="hybridMultilevel"/>
    <w:tmpl w:val="61F2E328"/>
    <w:lvl w:ilvl="0" w:tplc="6A1C178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145D"/>
    <w:multiLevelType w:val="hybridMultilevel"/>
    <w:tmpl w:val="D55A61D6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B409C"/>
    <w:multiLevelType w:val="hybridMultilevel"/>
    <w:tmpl w:val="E6D068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A26DC4"/>
    <w:multiLevelType w:val="hybridMultilevel"/>
    <w:tmpl w:val="DD28C3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D2162B"/>
    <w:multiLevelType w:val="hybridMultilevel"/>
    <w:tmpl w:val="3316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B811EF"/>
    <w:multiLevelType w:val="hybridMultilevel"/>
    <w:tmpl w:val="66065E6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3BB5474"/>
    <w:multiLevelType w:val="hybridMultilevel"/>
    <w:tmpl w:val="6434ABAA"/>
    <w:lvl w:ilvl="0" w:tplc="A986FA7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7F29"/>
    <w:multiLevelType w:val="hybridMultilevel"/>
    <w:tmpl w:val="5254B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CF1B9F"/>
    <w:multiLevelType w:val="hybridMultilevel"/>
    <w:tmpl w:val="2D1AB0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2"/>
  </w:num>
  <w:num w:numId="4">
    <w:abstractNumId w:val="35"/>
  </w:num>
  <w:num w:numId="5">
    <w:abstractNumId w:val="11"/>
  </w:num>
  <w:num w:numId="6">
    <w:abstractNumId w:val="38"/>
  </w:num>
  <w:num w:numId="7">
    <w:abstractNumId w:val="42"/>
  </w:num>
  <w:num w:numId="8">
    <w:abstractNumId w:val="6"/>
  </w:num>
  <w:num w:numId="9">
    <w:abstractNumId w:val="7"/>
  </w:num>
  <w:num w:numId="10">
    <w:abstractNumId w:val="37"/>
  </w:num>
  <w:num w:numId="11">
    <w:abstractNumId w:val="4"/>
  </w:num>
  <w:num w:numId="12">
    <w:abstractNumId w:val="28"/>
  </w:num>
  <w:num w:numId="13">
    <w:abstractNumId w:val="5"/>
  </w:num>
  <w:num w:numId="14">
    <w:abstractNumId w:val="27"/>
  </w:num>
  <w:num w:numId="15">
    <w:abstractNumId w:val="43"/>
  </w:num>
  <w:num w:numId="16">
    <w:abstractNumId w:val="8"/>
  </w:num>
  <w:num w:numId="17">
    <w:abstractNumId w:val="30"/>
  </w:num>
  <w:num w:numId="18">
    <w:abstractNumId w:val="15"/>
  </w:num>
  <w:num w:numId="19">
    <w:abstractNumId w:val="20"/>
  </w:num>
  <w:num w:numId="20">
    <w:abstractNumId w:val="17"/>
  </w:num>
  <w:num w:numId="21">
    <w:abstractNumId w:val="33"/>
  </w:num>
  <w:num w:numId="22">
    <w:abstractNumId w:val="23"/>
  </w:num>
  <w:num w:numId="23">
    <w:abstractNumId w:val="41"/>
  </w:num>
  <w:num w:numId="24">
    <w:abstractNumId w:val="19"/>
  </w:num>
  <w:num w:numId="25">
    <w:abstractNumId w:val="44"/>
  </w:num>
  <w:num w:numId="26">
    <w:abstractNumId w:val="21"/>
  </w:num>
  <w:num w:numId="27">
    <w:abstractNumId w:val="25"/>
  </w:num>
  <w:num w:numId="28">
    <w:abstractNumId w:val="29"/>
  </w:num>
  <w:num w:numId="29">
    <w:abstractNumId w:val="2"/>
  </w:num>
  <w:num w:numId="30">
    <w:abstractNumId w:val="9"/>
  </w:num>
  <w:num w:numId="31">
    <w:abstractNumId w:val="0"/>
  </w:num>
  <w:num w:numId="32">
    <w:abstractNumId w:val="14"/>
  </w:num>
  <w:num w:numId="33">
    <w:abstractNumId w:val="32"/>
  </w:num>
  <w:num w:numId="34">
    <w:abstractNumId w:val="18"/>
  </w:num>
  <w:num w:numId="35">
    <w:abstractNumId w:val="22"/>
  </w:num>
  <w:num w:numId="36">
    <w:abstractNumId w:val="16"/>
  </w:num>
  <w:num w:numId="37">
    <w:abstractNumId w:val="36"/>
  </w:num>
  <w:num w:numId="38">
    <w:abstractNumId w:val="31"/>
  </w:num>
  <w:num w:numId="39">
    <w:abstractNumId w:val="40"/>
  </w:num>
  <w:num w:numId="40">
    <w:abstractNumId w:val="13"/>
  </w:num>
  <w:num w:numId="41">
    <w:abstractNumId w:val="46"/>
  </w:num>
  <w:num w:numId="42">
    <w:abstractNumId w:val="3"/>
  </w:num>
  <w:num w:numId="43">
    <w:abstractNumId w:val="24"/>
  </w:num>
  <w:num w:numId="44">
    <w:abstractNumId w:val="1"/>
  </w:num>
  <w:num w:numId="45">
    <w:abstractNumId w:val="34"/>
  </w:num>
  <w:num w:numId="46">
    <w:abstractNumId w:val="45"/>
  </w:num>
  <w:num w:numId="47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12409"/>
    <w:rsid w:val="00020D9E"/>
    <w:rsid w:val="0009373C"/>
    <w:rsid w:val="000C0812"/>
    <w:rsid w:val="000C18FE"/>
    <w:rsid w:val="000D21D5"/>
    <w:rsid w:val="000F7DEB"/>
    <w:rsid w:val="0010037F"/>
    <w:rsid w:val="00122192"/>
    <w:rsid w:val="00124B81"/>
    <w:rsid w:val="00127ABE"/>
    <w:rsid w:val="00155F29"/>
    <w:rsid w:val="00176EB1"/>
    <w:rsid w:val="001855BE"/>
    <w:rsid w:val="00191302"/>
    <w:rsid w:val="001A4745"/>
    <w:rsid w:val="001B2DCD"/>
    <w:rsid w:val="001C2CF8"/>
    <w:rsid w:val="001D0659"/>
    <w:rsid w:val="001D18DD"/>
    <w:rsid w:val="001E345B"/>
    <w:rsid w:val="001F6B66"/>
    <w:rsid w:val="00202E69"/>
    <w:rsid w:val="0022087F"/>
    <w:rsid w:val="002335BB"/>
    <w:rsid w:val="00233FF0"/>
    <w:rsid w:val="002418A4"/>
    <w:rsid w:val="002424D6"/>
    <w:rsid w:val="00276491"/>
    <w:rsid w:val="002D50FF"/>
    <w:rsid w:val="002E0D38"/>
    <w:rsid w:val="002E2F38"/>
    <w:rsid w:val="002E3B0C"/>
    <w:rsid w:val="00304D34"/>
    <w:rsid w:val="00380A46"/>
    <w:rsid w:val="003A27FC"/>
    <w:rsid w:val="003A5C99"/>
    <w:rsid w:val="003D732B"/>
    <w:rsid w:val="003E2289"/>
    <w:rsid w:val="0041214A"/>
    <w:rsid w:val="004344F7"/>
    <w:rsid w:val="00437F5E"/>
    <w:rsid w:val="00464C67"/>
    <w:rsid w:val="0047477A"/>
    <w:rsid w:val="00477646"/>
    <w:rsid w:val="00493ACC"/>
    <w:rsid w:val="004A30AF"/>
    <w:rsid w:val="004C2776"/>
    <w:rsid w:val="004D04E2"/>
    <w:rsid w:val="004D29DB"/>
    <w:rsid w:val="004D314F"/>
    <w:rsid w:val="004D4FD9"/>
    <w:rsid w:val="004E4F37"/>
    <w:rsid w:val="004E7C8D"/>
    <w:rsid w:val="004F47ED"/>
    <w:rsid w:val="004F4878"/>
    <w:rsid w:val="00500A82"/>
    <w:rsid w:val="00504D04"/>
    <w:rsid w:val="00510A3E"/>
    <w:rsid w:val="005133BE"/>
    <w:rsid w:val="00520896"/>
    <w:rsid w:val="00525C27"/>
    <w:rsid w:val="005849E9"/>
    <w:rsid w:val="005B1AD3"/>
    <w:rsid w:val="005C76DF"/>
    <w:rsid w:val="005E6F24"/>
    <w:rsid w:val="0061754E"/>
    <w:rsid w:val="0068685C"/>
    <w:rsid w:val="00687DC6"/>
    <w:rsid w:val="00695F1B"/>
    <w:rsid w:val="006B541B"/>
    <w:rsid w:val="006B76B3"/>
    <w:rsid w:val="006C2F8F"/>
    <w:rsid w:val="006D1118"/>
    <w:rsid w:val="006F7E54"/>
    <w:rsid w:val="00712670"/>
    <w:rsid w:val="00724B4E"/>
    <w:rsid w:val="007267AA"/>
    <w:rsid w:val="00771866"/>
    <w:rsid w:val="007736EB"/>
    <w:rsid w:val="007753CC"/>
    <w:rsid w:val="00776A44"/>
    <w:rsid w:val="007804AC"/>
    <w:rsid w:val="00794312"/>
    <w:rsid w:val="007A4780"/>
    <w:rsid w:val="007C3E2F"/>
    <w:rsid w:val="007D2BA2"/>
    <w:rsid w:val="00803357"/>
    <w:rsid w:val="008319D5"/>
    <w:rsid w:val="00860A74"/>
    <w:rsid w:val="00881358"/>
    <w:rsid w:val="008901F1"/>
    <w:rsid w:val="00896D43"/>
    <w:rsid w:val="008C1925"/>
    <w:rsid w:val="008E4DC2"/>
    <w:rsid w:val="008E6A07"/>
    <w:rsid w:val="008F049F"/>
    <w:rsid w:val="008F51CF"/>
    <w:rsid w:val="00900B5F"/>
    <w:rsid w:val="00916656"/>
    <w:rsid w:val="00960381"/>
    <w:rsid w:val="009756BF"/>
    <w:rsid w:val="00993F5E"/>
    <w:rsid w:val="009A02F3"/>
    <w:rsid w:val="009B00BA"/>
    <w:rsid w:val="009B3B7A"/>
    <w:rsid w:val="009C554A"/>
    <w:rsid w:val="009D20B5"/>
    <w:rsid w:val="009D775F"/>
    <w:rsid w:val="00A013F6"/>
    <w:rsid w:val="00A25FA2"/>
    <w:rsid w:val="00A27A45"/>
    <w:rsid w:val="00A45715"/>
    <w:rsid w:val="00A63F85"/>
    <w:rsid w:val="00AC0D2B"/>
    <w:rsid w:val="00AC4F24"/>
    <w:rsid w:val="00AD7280"/>
    <w:rsid w:val="00B033E0"/>
    <w:rsid w:val="00B114B7"/>
    <w:rsid w:val="00B14361"/>
    <w:rsid w:val="00B45DA0"/>
    <w:rsid w:val="00B50B1A"/>
    <w:rsid w:val="00B55E54"/>
    <w:rsid w:val="00B709B2"/>
    <w:rsid w:val="00B90851"/>
    <w:rsid w:val="00BA70AB"/>
    <w:rsid w:val="00BB4621"/>
    <w:rsid w:val="00BB7EB4"/>
    <w:rsid w:val="00BC12F1"/>
    <w:rsid w:val="00BC2074"/>
    <w:rsid w:val="00BE39A4"/>
    <w:rsid w:val="00BF7D20"/>
    <w:rsid w:val="00C04F8B"/>
    <w:rsid w:val="00C05A2E"/>
    <w:rsid w:val="00C104B0"/>
    <w:rsid w:val="00C24A98"/>
    <w:rsid w:val="00C50F9A"/>
    <w:rsid w:val="00C83BBF"/>
    <w:rsid w:val="00C85F58"/>
    <w:rsid w:val="00CB28FB"/>
    <w:rsid w:val="00CC6EE8"/>
    <w:rsid w:val="00CD62AC"/>
    <w:rsid w:val="00CF6436"/>
    <w:rsid w:val="00CF7831"/>
    <w:rsid w:val="00D04486"/>
    <w:rsid w:val="00D26F92"/>
    <w:rsid w:val="00D46EDE"/>
    <w:rsid w:val="00D76DD3"/>
    <w:rsid w:val="00DD38C7"/>
    <w:rsid w:val="00DE69CB"/>
    <w:rsid w:val="00E041A0"/>
    <w:rsid w:val="00E108E7"/>
    <w:rsid w:val="00E169AD"/>
    <w:rsid w:val="00E335F8"/>
    <w:rsid w:val="00E37595"/>
    <w:rsid w:val="00E721C1"/>
    <w:rsid w:val="00E80D95"/>
    <w:rsid w:val="00E80F5F"/>
    <w:rsid w:val="00E95B81"/>
    <w:rsid w:val="00EA1437"/>
    <w:rsid w:val="00EA493B"/>
    <w:rsid w:val="00ED00BE"/>
    <w:rsid w:val="00EE2493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C0455"/>
    <w:rsid w:val="00FC6B93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285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A3CCC4-604C-6C45-8027-037FB56FC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Microsoft Office User</cp:lastModifiedBy>
  <cp:revision>5</cp:revision>
  <cp:lastPrinted>2015-01-22T20:49:00Z</cp:lastPrinted>
  <dcterms:created xsi:type="dcterms:W3CDTF">2017-01-02T12:54:00Z</dcterms:created>
  <dcterms:modified xsi:type="dcterms:W3CDTF">2017-01-04T00:58:00Z</dcterms:modified>
</cp:coreProperties>
</file>