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bookmarkStart w:id="0" w:name="_GoBack"/>
      <w:bookmarkEnd w:id="0"/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0026B951" w:rsidR="007804AC" w:rsidRPr="00B66342" w:rsidRDefault="00CC305B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YIKES…SNAKES!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0026B951" w:rsidR="007804AC" w:rsidRPr="00B66342" w:rsidRDefault="00CC305B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YIKES…SNAKES!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4F602705" w:rsidR="00794312" w:rsidRDefault="00B338B0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0288E" wp14:editId="4CBEC98F">
                <wp:simplePos x="0" y="0"/>
                <wp:positionH relativeFrom="column">
                  <wp:posOffset>153537</wp:posOffset>
                </wp:positionH>
                <wp:positionV relativeFrom="paragraph">
                  <wp:posOffset>3645668</wp:posOffset>
                </wp:positionV>
                <wp:extent cx="7172325" cy="332349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32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40AF1" w14:textId="77777777" w:rsidR="005A46FD" w:rsidRDefault="005A46FD" w:rsidP="005A46F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4787117" w14:textId="17016C4B" w:rsidR="005A46FD" w:rsidRPr="006529FA" w:rsidRDefault="00531B53" w:rsidP="005A46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purpose of this activity is to provide students </w:t>
                            </w:r>
                            <w:r w:rsidR="00B338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 engaging way to </w:t>
                            </w:r>
                            <w:r w:rsidR="006529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manipulate the rope with their hands.</w:t>
                            </w:r>
                          </w:p>
                          <w:p w14:paraId="2956171F" w14:textId="77777777" w:rsidR="006529FA" w:rsidRDefault="006529FA" w:rsidP="006529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Before beginning,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tell students to look at and take note of their personal space as well as their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rope’s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lor. In this lesson, ropes will act as each student’s Home Base.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 </w:t>
                            </w:r>
                          </w:p>
                          <w:p w14:paraId="01E40233" w14:textId="4A5943EF" w:rsidR="006529FA" w:rsidRPr="006529FA" w:rsidRDefault="006529FA" w:rsidP="006529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teacher says “GO,” students take hold of the rope at one end and begin dragging</w:t>
                            </w:r>
                            <w:r w:rsidR="00B338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wiggling the rope on the ground in front of them. Be sure the movements start slow and small. Stop the activity if you see students using the rope in a way that could be dangerous.</w:t>
                            </w:r>
                          </w:p>
                          <w:p w14:paraId="33D94023" w14:textId="7A011864" w:rsidR="006529FA" w:rsidRDefault="006529FA" w:rsidP="006529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 a class, count to 20 out loud and then say “F</w:t>
                            </w:r>
                            <w:r w:rsidR="00B338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REEZE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” so that students stop touching their ropes and sit behind them. 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Spend a minute talking about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safety with an emphasis on using the rope appropriately.</w:t>
                            </w:r>
                          </w:p>
                          <w:p w14:paraId="7C0436AD" w14:textId="4BA011BC" w:rsidR="006529FA" w:rsidRPr="006529FA" w:rsidRDefault="006529FA" w:rsidP="006529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Repeat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activity while saying the alphabet.</w:t>
                            </w:r>
                          </w:p>
                          <w:p w14:paraId="345A4BDF" w14:textId="46E8B534" w:rsidR="006529FA" w:rsidRPr="00E61714" w:rsidRDefault="006529FA" w:rsidP="00E617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students are socially mature enough to work in pairs, group them </w:t>
                            </w:r>
                            <w:r w:rsidR="00B338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such that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one student </w:t>
                            </w:r>
                            <w:r w:rsidR="00B338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becomes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“snake charmer” and the other </w:t>
                            </w:r>
                            <w:r w:rsidR="00B338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becomes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“snake trap.” The snake charmer wiggles the rope slowly</w:t>
                            </w:r>
                            <w:r w:rsidR="00B338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snake trap tries to catch the </w:t>
                            </w:r>
                            <w:r w:rsidR="00E6171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snake on the floor using an open hand (palms down, don’t grab).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38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Switch roles.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321B9D" w14:textId="77777777" w:rsidR="00E61714" w:rsidRDefault="00E61714" w:rsidP="005A46F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9758D3" w14:textId="77777777" w:rsidR="005A46FD" w:rsidRPr="00C24A98" w:rsidRDefault="005A46FD" w:rsidP="005A46F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 Modifications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1027ABF" w14:textId="3041FA75" w:rsidR="005A46FD" w:rsidRPr="00E61714" w:rsidRDefault="00E61714" w:rsidP="005A46F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Pair students with an adult who acts as the “snake charmer” in order to slow the rope’s movement and make it less challenging.</w:t>
                            </w:r>
                          </w:p>
                          <w:p w14:paraId="001F7080" w14:textId="43D80714" w:rsidR="00E61714" w:rsidRPr="005A46FD" w:rsidRDefault="00E61714" w:rsidP="005A46F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Give “snake traps” a large mitten, paddle, or other object to make it easier to catch the snake.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12.1pt;margin-top:287.05pt;width:564.75pt;height:2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" filled="f" stroked="f">
                <v:textbox>
                  <w:txbxContent>
                    <w:p w14:paraId="1D240AF1" w14:textId="77777777" w:rsidR="005A46FD" w:rsidRDefault="005A46FD" w:rsidP="005A46F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4787117" w14:textId="17016C4B" w:rsidR="005A46FD" w:rsidRPr="006529FA" w:rsidRDefault="00531B53" w:rsidP="005A46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purpose of this activity is to provide students </w:t>
                      </w:r>
                      <w:r w:rsidR="00B338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with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 engaging way to </w:t>
                      </w:r>
                      <w:r w:rsidR="006529FA">
                        <w:rPr>
                          <w:rFonts w:ascii="Arial" w:hAnsi="Arial"/>
                          <w:sz w:val="22"/>
                          <w:szCs w:val="22"/>
                        </w:rPr>
                        <w:t>manipulate the rope with their hands.</w:t>
                      </w:r>
                    </w:p>
                    <w:p w14:paraId="2956171F" w14:textId="77777777" w:rsidR="006529FA" w:rsidRDefault="006529FA" w:rsidP="006529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Before beginning,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tell students to look at and take note of their personal space as well as their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rope’s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lor. In this lesson, ropes will act as each student’s Home Base.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 </w:t>
                      </w:r>
                    </w:p>
                    <w:p w14:paraId="01E40233" w14:textId="4A5943EF" w:rsidR="006529FA" w:rsidRPr="006529FA" w:rsidRDefault="006529FA" w:rsidP="006529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teacher says “GO,” students take hold of the rope at one end and begin dragging</w:t>
                      </w:r>
                      <w:r w:rsidR="00B338B0">
                        <w:rPr>
                          <w:rFonts w:ascii="Arial" w:hAnsi="Arial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wiggling the rope on the ground in front of them. Be sure the movements start slow and small. Stop the activity if you see students using the rope in a way that could be dangerous.</w:t>
                      </w:r>
                    </w:p>
                    <w:p w14:paraId="33D94023" w14:textId="7A011864" w:rsidR="006529FA" w:rsidRDefault="006529FA" w:rsidP="006529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As a class, count to 20 out loud and then say “F</w:t>
                      </w:r>
                      <w:r w:rsidR="00B338B0">
                        <w:rPr>
                          <w:rFonts w:ascii="Arial" w:hAnsi="Arial"/>
                          <w:sz w:val="22"/>
                          <w:szCs w:val="22"/>
                        </w:rPr>
                        <w:t>REEZE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” so that students stop touching their ropes and sit behind them. 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Spend a minute talking about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safety with an emphasis on using the rope appropriately.</w:t>
                      </w:r>
                    </w:p>
                    <w:p w14:paraId="7C0436AD" w14:textId="4BA011BC" w:rsidR="006529FA" w:rsidRPr="006529FA" w:rsidRDefault="006529FA" w:rsidP="006529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Repeat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activity while saying the alphabet.</w:t>
                      </w:r>
                    </w:p>
                    <w:p w14:paraId="345A4BDF" w14:textId="46E8B534" w:rsidR="006529FA" w:rsidRPr="00E61714" w:rsidRDefault="006529FA" w:rsidP="00E617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students are socially mature enough to work in pairs, group them </w:t>
                      </w:r>
                      <w:r w:rsidR="00B338B0">
                        <w:rPr>
                          <w:rFonts w:ascii="Arial" w:hAnsi="Arial"/>
                          <w:sz w:val="22"/>
                          <w:szCs w:val="22"/>
                        </w:rPr>
                        <w:t>such that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one student </w:t>
                      </w:r>
                      <w:r w:rsidR="00B338B0">
                        <w:rPr>
                          <w:rFonts w:ascii="Arial" w:hAnsi="Arial"/>
                          <w:sz w:val="22"/>
                          <w:szCs w:val="22"/>
                        </w:rPr>
                        <w:t>becomes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“snake charmer” and the other </w:t>
                      </w:r>
                      <w:r w:rsidR="00B338B0">
                        <w:rPr>
                          <w:rFonts w:ascii="Arial" w:hAnsi="Arial"/>
                          <w:sz w:val="22"/>
                          <w:szCs w:val="22"/>
                        </w:rPr>
                        <w:t>becomes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“snake trap.” The snake charmer wiggles the rope slowly</w:t>
                      </w:r>
                      <w:r w:rsidR="00B338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snake trap tries to catch the </w:t>
                      </w:r>
                      <w:r w:rsidR="00E61714">
                        <w:rPr>
                          <w:rFonts w:ascii="Arial" w:hAnsi="Arial"/>
                          <w:sz w:val="22"/>
                          <w:szCs w:val="22"/>
                        </w:rPr>
                        <w:t>snake on the floor using an open hand (palms down, don’t grab).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338B0">
                        <w:rPr>
                          <w:rFonts w:ascii="Arial" w:hAnsi="Arial"/>
                          <w:sz w:val="22"/>
                          <w:szCs w:val="22"/>
                        </w:rPr>
                        <w:t>Switch roles.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321B9D" w14:textId="77777777" w:rsidR="00E61714" w:rsidRDefault="00E61714" w:rsidP="005A46F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B9758D3" w14:textId="77777777" w:rsidR="005A46FD" w:rsidRPr="00C24A98" w:rsidRDefault="005A46FD" w:rsidP="005A46F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 Modifications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1027ABF" w14:textId="3041FA75" w:rsidR="005A46FD" w:rsidRPr="00E61714" w:rsidRDefault="00E61714" w:rsidP="005A46F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Pair students with an adult who acts as the “snake charmer” in order to slow the rope’s movement and make it less challenging.</w:t>
                      </w:r>
                    </w:p>
                    <w:p w14:paraId="001F7080" w14:textId="43D80714" w:rsidR="00E61714" w:rsidRPr="005A46FD" w:rsidRDefault="00E61714" w:rsidP="005A46F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Give “snake traps” a large mitten, paddle, or other object to make it easier to catch the snake.</w:t>
                      </w:r>
                    </w:p>
                  </w:txbxContent>
                </v:textbox>
              </v:shape>
            </w:pict>
          </mc:Fallback>
        </mc:AlternateContent>
      </w:r>
      <w:r w:rsidR="00E61714">
        <w:rPr>
          <w:noProof/>
        </w:rPr>
        <w:drawing>
          <wp:anchor distT="0" distB="0" distL="114300" distR="114300" simplePos="0" relativeHeight="251659264" behindDoc="1" locked="0" layoutInCell="1" allowOverlap="1" wp14:anchorId="6565895A" wp14:editId="74EAE202">
            <wp:simplePos x="0" y="0"/>
            <wp:positionH relativeFrom="column">
              <wp:posOffset>4191000</wp:posOffset>
            </wp:positionH>
            <wp:positionV relativeFrom="paragraph">
              <wp:posOffset>1208405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71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53BEA3B4">
                <wp:simplePos x="0" y="0"/>
                <wp:positionH relativeFrom="page">
                  <wp:posOffset>393700</wp:posOffset>
                </wp:positionH>
                <wp:positionV relativeFrom="paragraph">
                  <wp:posOffset>7317105</wp:posOffset>
                </wp:positionV>
                <wp:extent cx="6677660" cy="789940"/>
                <wp:effectExtent l="0" t="0" r="0" b="0"/>
                <wp:wrapThrough wrapText="bothSides">
                  <wp:wrapPolygon edited="0">
                    <wp:start x="82" y="0"/>
                    <wp:lineTo x="82" y="20836"/>
                    <wp:lineTo x="21444" y="20836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B8E28" w14:textId="16347D0A" w:rsidR="005A46FD" w:rsidRDefault="005A46FD" w:rsidP="005A46F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Gross Motor Development</w:t>
                            </w:r>
                            <w:r w:rsidR="00D239C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29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Uses perceptual information to guide motions and interactions with objects and other people.</w:t>
                            </w:r>
                          </w:p>
                          <w:p w14:paraId="1A190CE9" w14:textId="1397746E" w:rsidR="001F6B66" w:rsidRPr="00F24860" w:rsidRDefault="006529FA" w:rsidP="006529F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Fine Motor Development: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Demonstrates increasing control and coordination of small muscles.</w:t>
                            </w:r>
                            <w:r w:rsidRPr="00F24860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E50A" id="Text Box 19" o:spid="_x0000_s1028" type="#_x0000_t202" style="position:absolute;margin-left:31pt;margin-top:576.15pt;width:525.8pt;height:62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" filled="f" stroked="f">
                <v:textbox>
                  <w:txbxContent>
                    <w:p w14:paraId="13EB8E28" w14:textId="16347D0A" w:rsidR="005A46FD" w:rsidRDefault="005A46FD" w:rsidP="005A46F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Gross Motor Development</w:t>
                      </w:r>
                      <w:r w:rsidR="00D239C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529FA">
                        <w:rPr>
                          <w:rFonts w:ascii="Arial" w:hAnsi="Arial"/>
                          <w:sz w:val="22"/>
                          <w:szCs w:val="22"/>
                        </w:rPr>
                        <w:t>Uses perceptual information to guide motions and interactions with objects and other people.</w:t>
                      </w:r>
                    </w:p>
                    <w:p w14:paraId="1A190CE9" w14:textId="1397746E" w:rsidR="001F6B66" w:rsidRPr="00F24860" w:rsidRDefault="006529FA" w:rsidP="006529F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Fine Motor Development: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Demonstrates increasing control and coordination of small muscles.</w:t>
                      </w:r>
                      <w:r w:rsidRPr="00F24860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61714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2CE64E40">
                <wp:simplePos x="0" y="0"/>
                <wp:positionH relativeFrom="column">
                  <wp:posOffset>197485</wp:posOffset>
                </wp:positionH>
                <wp:positionV relativeFrom="paragraph">
                  <wp:posOffset>7311390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D65E6E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75.7pt" to="541.15pt,5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" strokecolor="#00b050" strokeweight=".5pt">
                <w10:wrap type="through"/>
              </v:line>
            </w:pict>
          </mc:Fallback>
        </mc:AlternateContent>
      </w:r>
      <w:r w:rsidR="00E61714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79A03DE7">
            <wp:simplePos x="0" y="0"/>
            <wp:positionH relativeFrom="column">
              <wp:posOffset>88900</wp:posOffset>
            </wp:positionH>
            <wp:positionV relativeFrom="paragraph">
              <wp:posOffset>7047230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714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100104DC">
                <wp:simplePos x="0" y="0"/>
                <wp:positionH relativeFrom="column">
                  <wp:posOffset>274320</wp:posOffset>
                </wp:positionH>
                <wp:positionV relativeFrom="paragraph">
                  <wp:posOffset>1412875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E48660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11.25pt" to="27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" strokecolor="#00b050" strokeweight=".5pt">
                <w10:wrap type="through"/>
              </v:line>
            </w:pict>
          </mc:Fallback>
        </mc:AlternateContent>
      </w:r>
      <w:r w:rsidR="00E61714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2797B594">
            <wp:simplePos x="0" y="0"/>
            <wp:positionH relativeFrom="column">
              <wp:posOffset>274320</wp:posOffset>
            </wp:positionH>
            <wp:positionV relativeFrom="paragraph">
              <wp:posOffset>1128395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71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51BA764E">
                <wp:simplePos x="0" y="0"/>
                <wp:positionH relativeFrom="column">
                  <wp:posOffset>152400</wp:posOffset>
                </wp:positionH>
                <wp:positionV relativeFrom="paragraph">
                  <wp:posOffset>1546225</wp:posOffset>
                </wp:positionV>
                <wp:extent cx="3899535" cy="1869440"/>
                <wp:effectExtent l="0" t="0" r="0" b="10160"/>
                <wp:wrapThrough wrapText="bothSides">
                  <wp:wrapPolygon edited="0">
                    <wp:start x="141" y="0"/>
                    <wp:lineTo x="141" y="21424"/>
                    <wp:lineTo x="21245" y="21424"/>
                    <wp:lineTo x="21245" y="0"/>
                    <wp:lineTo x="14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DEC8E" w14:textId="77777777" w:rsidR="005F597D" w:rsidRDefault="005F597D" w:rsidP="005F59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30A8DB07" w14:textId="77777777" w:rsidR="005F597D" w:rsidRPr="004B6E5A" w:rsidRDefault="005F597D" w:rsidP="005F597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per student</w:t>
                            </w:r>
                          </w:p>
                          <w:p w14:paraId="58E77468" w14:textId="77777777" w:rsidR="005F597D" w:rsidRPr="00715261" w:rsidRDefault="005F597D" w:rsidP="005F597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4269A3F4" w14:textId="77777777" w:rsidR="005F597D" w:rsidRPr="00F13CB6" w:rsidRDefault="005F597D" w:rsidP="005F597D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9C3B03D" w14:textId="77777777" w:rsidR="005F597D" w:rsidRDefault="005F597D" w:rsidP="005F59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34D03E2" w14:textId="77777777" w:rsidR="005F597D" w:rsidRPr="00715261" w:rsidRDefault="005F597D" w:rsidP="005F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with a rope and personal space.</w:t>
                            </w:r>
                          </w:p>
                          <w:p w14:paraId="0C9AA1EA" w14:textId="77777777" w:rsidR="005F597D" w:rsidRPr="00715261" w:rsidRDefault="005F597D" w:rsidP="005F5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Students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place their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ropes on the floor at their feet.</w:t>
                            </w:r>
                          </w:p>
                          <w:p w14:paraId="31C39F08" w14:textId="02328F65" w:rsidR="001F6B66" w:rsidRPr="005F597D" w:rsidRDefault="005F597D" w:rsidP="005A46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 for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666C2" id="Text Box 234" o:spid="_x0000_s1029" type="#_x0000_t202" style="position:absolute;margin-left:12pt;margin-top:121.75pt;width:307.05pt;height:147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" filled="f" stroked="f">
                <v:textbox>
                  <w:txbxContent>
                    <w:p w14:paraId="263DEC8E" w14:textId="77777777" w:rsidR="005F597D" w:rsidRDefault="005F597D" w:rsidP="005F59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30A8DB07" w14:textId="77777777" w:rsidR="005F597D" w:rsidRPr="004B6E5A" w:rsidRDefault="005F597D" w:rsidP="005F597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per student</w:t>
                      </w:r>
                    </w:p>
                    <w:p w14:paraId="58E77468" w14:textId="77777777" w:rsidR="005F597D" w:rsidRPr="00715261" w:rsidRDefault="005F597D" w:rsidP="005F597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4269A3F4" w14:textId="77777777" w:rsidR="005F597D" w:rsidRPr="00F13CB6" w:rsidRDefault="005F597D" w:rsidP="005F597D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9C3B03D" w14:textId="77777777" w:rsidR="005F597D" w:rsidRDefault="005F597D" w:rsidP="005F59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34D03E2" w14:textId="77777777" w:rsidR="005F597D" w:rsidRPr="00715261" w:rsidRDefault="005F597D" w:rsidP="005F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 with a rope and personal space.</w:t>
                      </w:r>
                    </w:p>
                    <w:p w14:paraId="0C9AA1EA" w14:textId="77777777" w:rsidR="005F597D" w:rsidRPr="00715261" w:rsidRDefault="005F597D" w:rsidP="005F5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Students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place their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ropes on the floor at their feet.</w:t>
                      </w:r>
                    </w:p>
                    <w:p w14:paraId="31C39F08" w14:textId="02328F65" w:rsidR="001F6B66" w:rsidRPr="005F597D" w:rsidRDefault="005F597D" w:rsidP="005A46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 for activity.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61714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795976C8">
                <wp:simplePos x="0" y="0"/>
                <wp:positionH relativeFrom="column">
                  <wp:posOffset>206375</wp:posOffset>
                </wp:positionH>
                <wp:positionV relativeFrom="paragraph">
                  <wp:posOffset>563245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3B03E" w14:textId="47CB3EF3" w:rsidR="005A46FD" w:rsidRPr="00626905" w:rsidRDefault="005A46FD" w:rsidP="005A46F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control my body and move </w:t>
                            </w:r>
                            <w:r w:rsidR="00E6171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rope safely in personal </w:t>
                            </w:r>
                            <w:r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space.</w:t>
                            </w:r>
                          </w:p>
                          <w:p w14:paraId="075DB7C8" w14:textId="687C602F" w:rsidR="001F6B66" w:rsidRDefault="005A46FD" w:rsidP="00E6171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B338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an open hand as I </w:t>
                            </w:r>
                            <w:r w:rsidR="00E6171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work to catch the snake on the floor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44.3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" filled="f" stroked="f">
                <v:textbox>
                  <w:txbxContent>
                    <w:p w14:paraId="6CB3B03E" w14:textId="47CB3EF3" w:rsidR="005A46FD" w:rsidRPr="00626905" w:rsidRDefault="005A46FD" w:rsidP="005A46FD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 w:rsidRPr="0062690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control my body and move </w:t>
                      </w:r>
                      <w:r w:rsidR="00E6171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rope safely in personal </w:t>
                      </w:r>
                      <w:r w:rsidRPr="00626905">
                        <w:rPr>
                          <w:rFonts w:ascii="Arial" w:hAnsi="Arial"/>
                          <w:sz w:val="22"/>
                          <w:szCs w:val="22"/>
                        </w:rPr>
                        <w:t>space.</w:t>
                      </w:r>
                    </w:p>
                    <w:p w14:paraId="075DB7C8" w14:textId="687C602F" w:rsidR="001F6B66" w:rsidRDefault="005A46FD" w:rsidP="00E61714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B338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an open hand as I </w:t>
                      </w:r>
                      <w:r w:rsidR="00E61714">
                        <w:rPr>
                          <w:rFonts w:ascii="Arial" w:hAnsi="Arial"/>
                          <w:sz w:val="22"/>
                          <w:szCs w:val="22"/>
                        </w:rPr>
                        <w:t>work to catch the snake on the floor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61714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782EDECC">
            <wp:simplePos x="0" y="0"/>
            <wp:positionH relativeFrom="column">
              <wp:posOffset>314960</wp:posOffset>
            </wp:positionH>
            <wp:positionV relativeFrom="paragraph">
              <wp:posOffset>222885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1714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392639F6">
                <wp:simplePos x="0" y="0"/>
                <wp:positionH relativeFrom="column">
                  <wp:posOffset>274320</wp:posOffset>
                </wp:positionH>
                <wp:positionV relativeFrom="paragraph">
                  <wp:posOffset>485775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F4CB8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38.25pt" to="547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" strokecolor="#00b050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759F" w14:textId="77777777" w:rsidR="00801244" w:rsidRDefault="00801244" w:rsidP="00233FF0">
      <w:r>
        <w:separator/>
      </w:r>
    </w:p>
  </w:endnote>
  <w:endnote w:type="continuationSeparator" w:id="0">
    <w:p w14:paraId="0FF268C1" w14:textId="77777777" w:rsidR="00801244" w:rsidRDefault="00801244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7C21D3E5" w:rsidR="001F6B66" w:rsidRPr="008901F1" w:rsidRDefault="00FA4AA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5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1F942007">
          <wp:simplePos x="0" y="0"/>
          <wp:positionH relativeFrom="margin">
            <wp:posOffset>279400</wp:posOffset>
          </wp:positionH>
          <wp:positionV relativeFrom="paragraph">
            <wp:posOffset>-202565</wp:posOffset>
          </wp:positionV>
          <wp:extent cx="6766557" cy="651212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2EDE2" w14:textId="77777777" w:rsidR="00801244" w:rsidRDefault="00801244" w:rsidP="00233FF0">
      <w:r>
        <w:separator/>
      </w:r>
    </w:p>
  </w:footnote>
  <w:footnote w:type="continuationSeparator" w:id="0">
    <w:p w14:paraId="62E720CA" w14:textId="77777777" w:rsidR="00801244" w:rsidRDefault="00801244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25C99D74">
          <wp:simplePos x="0" y="0"/>
          <wp:positionH relativeFrom="margin">
            <wp:posOffset>279400</wp:posOffset>
          </wp:positionH>
          <wp:positionV relativeFrom="paragraph">
            <wp:posOffset>51166</wp:posOffset>
          </wp:positionV>
          <wp:extent cx="6766556" cy="81816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818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56589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5" type="#_x0000_t75" style="width:176pt;height:176pt" o:bullet="t">
        <v:imagedata r:id="rId1" o:title="P-03-checkmark"/>
      </v:shape>
    </w:pict>
  </w:numPicBullet>
  <w:numPicBullet w:numPicBulletId="1">
    <w:pict>
      <v:shape w14:anchorId="1A82E50A" id="_x0000_i1366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811EF"/>
    <w:multiLevelType w:val="hybridMultilevel"/>
    <w:tmpl w:val="66065E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4"/>
  </w:num>
  <w:num w:numId="5">
    <w:abstractNumId w:val="11"/>
  </w:num>
  <w:num w:numId="6">
    <w:abstractNumId w:val="37"/>
  </w:num>
  <w:num w:numId="7">
    <w:abstractNumId w:val="41"/>
  </w:num>
  <w:num w:numId="8">
    <w:abstractNumId w:val="6"/>
  </w:num>
  <w:num w:numId="9">
    <w:abstractNumId w:val="7"/>
  </w:num>
  <w:num w:numId="10">
    <w:abstractNumId w:val="36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2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0"/>
  </w:num>
  <w:num w:numId="24">
    <w:abstractNumId w:val="19"/>
  </w:num>
  <w:num w:numId="25">
    <w:abstractNumId w:val="43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5"/>
  </w:num>
  <w:num w:numId="38">
    <w:abstractNumId w:val="31"/>
  </w:num>
  <w:num w:numId="39">
    <w:abstractNumId w:val="39"/>
  </w:num>
  <w:num w:numId="40">
    <w:abstractNumId w:val="13"/>
  </w:num>
  <w:num w:numId="41">
    <w:abstractNumId w:val="44"/>
  </w:num>
  <w:num w:numId="42">
    <w:abstractNumId w:val="3"/>
  </w:num>
  <w:num w:numId="43">
    <w:abstractNumId w:val="24"/>
  </w:num>
  <w:num w:numId="44">
    <w:abstractNumId w:val="1"/>
  </w:num>
  <w:num w:numId="45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14578"/>
    <w:rsid w:val="00020D9E"/>
    <w:rsid w:val="00045D83"/>
    <w:rsid w:val="0009373C"/>
    <w:rsid w:val="000A7FA5"/>
    <w:rsid w:val="000C01EA"/>
    <w:rsid w:val="000C0812"/>
    <w:rsid w:val="000C18FE"/>
    <w:rsid w:val="000F7DEB"/>
    <w:rsid w:val="0010037F"/>
    <w:rsid w:val="00122192"/>
    <w:rsid w:val="00124B81"/>
    <w:rsid w:val="00127ABE"/>
    <w:rsid w:val="00155F29"/>
    <w:rsid w:val="0016724A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2087F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27FC"/>
    <w:rsid w:val="003A5C99"/>
    <w:rsid w:val="003D732B"/>
    <w:rsid w:val="003E2289"/>
    <w:rsid w:val="003F04C2"/>
    <w:rsid w:val="004344F7"/>
    <w:rsid w:val="00435CDB"/>
    <w:rsid w:val="00437F5E"/>
    <w:rsid w:val="00464C67"/>
    <w:rsid w:val="0047477A"/>
    <w:rsid w:val="00477646"/>
    <w:rsid w:val="00493ACC"/>
    <w:rsid w:val="004A511F"/>
    <w:rsid w:val="004C2776"/>
    <w:rsid w:val="004D04E2"/>
    <w:rsid w:val="004D29DB"/>
    <w:rsid w:val="004D314F"/>
    <w:rsid w:val="004E00D1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31B53"/>
    <w:rsid w:val="005849E9"/>
    <w:rsid w:val="005A31B2"/>
    <w:rsid w:val="005A46FD"/>
    <w:rsid w:val="005B1AD3"/>
    <w:rsid w:val="005C76DF"/>
    <w:rsid w:val="005F597D"/>
    <w:rsid w:val="005F65D5"/>
    <w:rsid w:val="0061754E"/>
    <w:rsid w:val="006529FA"/>
    <w:rsid w:val="00672AE7"/>
    <w:rsid w:val="0068685C"/>
    <w:rsid w:val="00687DC6"/>
    <w:rsid w:val="006B76B3"/>
    <w:rsid w:val="006C280A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1244"/>
    <w:rsid w:val="00803357"/>
    <w:rsid w:val="008319D5"/>
    <w:rsid w:val="00860A74"/>
    <w:rsid w:val="00881358"/>
    <w:rsid w:val="008901F1"/>
    <w:rsid w:val="00896D43"/>
    <w:rsid w:val="008C1925"/>
    <w:rsid w:val="008E23A5"/>
    <w:rsid w:val="008E4DC2"/>
    <w:rsid w:val="008E6A07"/>
    <w:rsid w:val="008F049F"/>
    <w:rsid w:val="008F51CF"/>
    <w:rsid w:val="00900B5F"/>
    <w:rsid w:val="00916656"/>
    <w:rsid w:val="009355F9"/>
    <w:rsid w:val="00960381"/>
    <w:rsid w:val="009716B3"/>
    <w:rsid w:val="009A02F3"/>
    <w:rsid w:val="009B3B7A"/>
    <w:rsid w:val="009C0215"/>
    <w:rsid w:val="009C554A"/>
    <w:rsid w:val="009D775F"/>
    <w:rsid w:val="009E7007"/>
    <w:rsid w:val="00A013F6"/>
    <w:rsid w:val="00A203AD"/>
    <w:rsid w:val="00A25FA2"/>
    <w:rsid w:val="00A30AE7"/>
    <w:rsid w:val="00A63F85"/>
    <w:rsid w:val="00A76FFD"/>
    <w:rsid w:val="00AC0D2B"/>
    <w:rsid w:val="00AD2DB5"/>
    <w:rsid w:val="00AD7280"/>
    <w:rsid w:val="00B033E0"/>
    <w:rsid w:val="00B114B7"/>
    <w:rsid w:val="00B338B0"/>
    <w:rsid w:val="00B33F81"/>
    <w:rsid w:val="00B45DA0"/>
    <w:rsid w:val="00B50B1A"/>
    <w:rsid w:val="00B55E54"/>
    <w:rsid w:val="00B66342"/>
    <w:rsid w:val="00B67C51"/>
    <w:rsid w:val="00B709B2"/>
    <w:rsid w:val="00B90851"/>
    <w:rsid w:val="00B95986"/>
    <w:rsid w:val="00BA70AB"/>
    <w:rsid w:val="00BB4621"/>
    <w:rsid w:val="00BC12F1"/>
    <w:rsid w:val="00BC2074"/>
    <w:rsid w:val="00BE39A4"/>
    <w:rsid w:val="00BF7D20"/>
    <w:rsid w:val="00C02E3F"/>
    <w:rsid w:val="00C04F8B"/>
    <w:rsid w:val="00C05A2E"/>
    <w:rsid w:val="00C104B0"/>
    <w:rsid w:val="00C119EF"/>
    <w:rsid w:val="00C24A98"/>
    <w:rsid w:val="00C50F9A"/>
    <w:rsid w:val="00C83BBF"/>
    <w:rsid w:val="00C85F58"/>
    <w:rsid w:val="00CB28FB"/>
    <w:rsid w:val="00CC305B"/>
    <w:rsid w:val="00CC6EE8"/>
    <w:rsid w:val="00CE2F5B"/>
    <w:rsid w:val="00CF6436"/>
    <w:rsid w:val="00CF7831"/>
    <w:rsid w:val="00D239C1"/>
    <w:rsid w:val="00D26F92"/>
    <w:rsid w:val="00D46EDE"/>
    <w:rsid w:val="00D76DD3"/>
    <w:rsid w:val="00DD38C7"/>
    <w:rsid w:val="00DE17BF"/>
    <w:rsid w:val="00DE69CB"/>
    <w:rsid w:val="00E041A0"/>
    <w:rsid w:val="00E108E7"/>
    <w:rsid w:val="00E335F8"/>
    <w:rsid w:val="00E37595"/>
    <w:rsid w:val="00E61714"/>
    <w:rsid w:val="00E80D95"/>
    <w:rsid w:val="00E80F5F"/>
    <w:rsid w:val="00E84A1A"/>
    <w:rsid w:val="00E95B81"/>
    <w:rsid w:val="00EA0BD9"/>
    <w:rsid w:val="00ED00BE"/>
    <w:rsid w:val="00EF4610"/>
    <w:rsid w:val="00F06459"/>
    <w:rsid w:val="00F13CB6"/>
    <w:rsid w:val="00F44CEC"/>
    <w:rsid w:val="00F50145"/>
    <w:rsid w:val="00F53AAE"/>
    <w:rsid w:val="00F6261D"/>
    <w:rsid w:val="00F66197"/>
    <w:rsid w:val="00F87FFE"/>
    <w:rsid w:val="00F97A94"/>
    <w:rsid w:val="00FA36F6"/>
    <w:rsid w:val="00FA4AAE"/>
    <w:rsid w:val="00FA717B"/>
    <w:rsid w:val="00FC0455"/>
    <w:rsid w:val="00FD04EB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6636F-1F5E-FF4C-8957-D185D502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2016-08-25T16:04:00Z</cp:lastPrinted>
  <dcterms:created xsi:type="dcterms:W3CDTF">2017-04-06T10:51:00Z</dcterms:created>
  <dcterms:modified xsi:type="dcterms:W3CDTF">2017-04-06T10:51:00Z</dcterms:modified>
</cp:coreProperties>
</file>