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721"/>
        <w:tblW w:w="13009" w:type="dxa"/>
        <w:tblLook w:val="04A0" w:firstRow="1" w:lastRow="0" w:firstColumn="1" w:lastColumn="0" w:noHBand="0" w:noVBand="1"/>
      </w:tblPr>
      <w:tblGrid>
        <w:gridCol w:w="13009"/>
      </w:tblGrid>
      <w:tr w:rsidR="00C8458F" w14:paraId="7CA4F6F6" w14:textId="77777777" w:rsidTr="00A86E5A">
        <w:trPr>
          <w:trHeight w:val="465"/>
        </w:trPr>
        <w:tc>
          <w:tcPr>
            <w:tcW w:w="13009" w:type="dxa"/>
            <w:tcBorders>
              <w:top w:val="nil"/>
              <w:left w:val="nil"/>
              <w:bottom w:val="nil"/>
              <w:right w:val="nil"/>
            </w:tcBorders>
          </w:tcPr>
          <w:p w14:paraId="621C8EF3" w14:textId="68D0F592" w:rsidR="00C8458F" w:rsidRPr="00C8458F" w:rsidRDefault="00A86E5A" w:rsidP="00A86E5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F8491A2" wp14:editId="5359E5A5">
                  <wp:simplePos x="0" y="0"/>
                  <wp:positionH relativeFrom="margin">
                    <wp:posOffset>-81280</wp:posOffset>
                  </wp:positionH>
                  <wp:positionV relativeFrom="paragraph">
                    <wp:posOffset>419100</wp:posOffset>
                  </wp:positionV>
                  <wp:extent cx="8292465" cy="3340100"/>
                  <wp:effectExtent l="0" t="0" r="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 tab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46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  <w:r w:rsidR="00C8458F"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C8458F" w14:paraId="12933469" w14:textId="77777777" w:rsidTr="002E6D07">
        <w:trPr>
          <w:trHeight w:val="465"/>
        </w:trPr>
        <w:tc>
          <w:tcPr>
            <w:tcW w:w="13009" w:type="dxa"/>
            <w:tcBorders>
              <w:top w:val="nil"/>
              <w:left w:val="nil"/>
              <w:bottom w:val="nil"/>
              <w:right w:val="nil"/>
            </w:tcBorders>
            <w:shd w:val="clear" w:color="auto" w:fill="24135F"/>
          </w:tcPr>
          <w:p w14:paraId="5FA330C7" w14:textId="1755D56D" w:rsidR="00C8458F" w:rsidRPr="00C8458F" w:rsidRDefault="004F1EF5" w:rsidP="00A86E5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Batting</w:t>
            </w:r>
          </w:p>
        </w:tc>
      </w:tr>
      <w:tr w:rsidR="00C8458F" w14:paraId="77B3DC3F" w14:textId="77777777" w:rsidTr="00A86E5A">
        <w:trPr>
          <w:trHeight w:val="4509"/>
        </w:trPr>
        <w:tc>
          <w:tcPr>
            <w:tcW w:w="13009" w:type="dxa"/>
            <w:tcBorders>
              <w:top w:val="nil"/>
              <w:left w:val="nil"/>
              <w:bottom w:val="nil"/>
              <w:right w:val="nil"/>
            </w:tcBorders>
          </w:tcPr>
          <w:p w14:paraId="344E6C1F" w14:textId="19214FAB" w:rsidR="00C8458F" w:rsidRPr="00D674D4" w:rsidRDefault="00C8458F" w:rsidP="00A86E5A">
            <w:pPr>
              <w:pStyle w:val="ListParagraph"/>
              <w:rPr>
                <w:rFonts w:ascii="Arial" w:hAnsi="Arial" w:cs="Arial"/>
                <w:sz w:val="28"/>
              </w:rPr>
            </w:pPr>
          </w:p>
          <w:p w14:paraId="3F96C225" w14:textId="1B513800" w:rsidR="00C8458F" w:rsidRDefault="00765AB5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Sideways </w:t>
            </w:r>
            <w:r w:rsidR="001C327D">
              <w:rPr>
                <w:rFonts w:ascii="Arial" w:hAnsi="Arial" w:cs="Arial"/>
                <w:sz w:val="48"/>
              </w:rPr>
              <w:t xml:space="preserve">Athletic </w:t>
            </w:r>
            <w:r>
              <w:rPr>
                <w:rFonts w:ascii="Arial" w:hAnsi="Arial" w:cs="Arial"/>
                <w:sz w:val="48"/>
              </w:rPr>
              <w:t>Stance</w:t>
            </w:r>
          </w:p>
          <w:p w14:paraId="50A909EF" w14:textId="53F1BD5D" w:rsidR="006D2778" w:rsidRDefault="006D2778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Grip Hands Together, Knuckles in a Line</w:t>
            </w:r>
          </w:p>
          <w:p w14:paraId="33DFD0C5" w14:textId="1B789956" w:rsidR="001C327D" w:rsidRPr="00C8458F" w:rsidRDefault="001C327D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Bat Up, Grip at </w:t>
            </w:r>
            <w:r w:rsidR="00790A9B">
              <w:rPr>
                <w:rFonts w:ascii="Arial" w:hAnsi="Arial" w:cs="Arial"/>
                <w:sz w:val="48"/>
              </w:rPr>
              <w:t>Armpit</w:t>
            </w:r>
          </w:p>
          <w:p w14:paraId="13C88A68" w14:textId="4F409C71" w:rsidR="001C327D" w:rsidRDefault="001C327D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 w:rsidRPr="00C8458F">
              <w:rPr>
                <w:rFonts w:ascii="Arial" w:hAnsi="Arial" w:cs="Arial"/>
                <w:sz w:val="48"/>
              </w:rPr>
              <w:t>S</w:t>
            </w:r>
            <w:r>
              <w:rPr>
                <w:rFonts w:ascii="Arial" w:hAnsi="Arial" w:cs="Arial"/>
                <w:sz w:val="48"/>
              </w:rPr>
              <w:t>ee the Ball</w:t>
            </w:r>
            <w:r w:rsidR="006D2778">
              <w:rPr>
                <w:rFonts w:ascii="Arial" w:hAnsi="Arial" w:cs="Arial"/>
                <w:sz w:val="48"/>
              </w:rPr>
              <w:t xml:space="preserve"> from Start to Finish</w:t>
            </w:r>
          </w:p>
          <w:p w14:paraId="23908803" w14:textId="7B28CA16" w:rsidR="00C8458F" w:rsidRPr="00C8458F" w:rsidRDefault="001C327D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Rotate </w:t>
            </w:r>
            <w:r w:rsidR="006D2778">
              <w:rPr>
                <w:rFonts w:ascii="Arial" w:hAnsi="Arial" w:cs="Arial"/>
                <w:sz w:val="48"/>
              </w:rPr>
              <w:t xml:space="preserve">Hips </w:t>
            </w:r>
            <w:r w:rsidR="008C5E9C">
              <w:rPr>
                <w:rFonts w:ascii="Arial" w:hAnsi="Arial" w:cs="Arial"/>
                <w:sz w:val="48"/>
              </w:rPr>
              <w:t>and</w:t>
            </w:r>
            <w:r w:rsidR="006D2778">
              <w:rPr>
                <w:rFonts w:ascii="Arial" w:hAnsi="Arial" w:cs="Arial"/>
                <w:sz w:val="48"/>
              </w:rPr>
              <w:t xml:space="preserve"> Drive Body </w:t>
            </w:r>
            <w:r w:rsidR="000D4481">
              <w:rPr>
                <w:rFonts w:ascii="Arial" w:hAnsi="Arial" w:cs="Arial"/>
                <w:sz w:val="48"/>
              </w:rPr>
              <w:t>T</w:t>
            </w:r>
            <w:r w:rsidR="006D2778">
              <w:rPr>
                <w:rFonts w:ascii="Arial" w:hAnsi="Arial" w:cs="Arial"/>
                <w:sz w:val="48"/>
              </w:rPr>
              <w:t>hrough the Ball</w:t>
            </w:r>
          </w:p>
          <w:p w14:paraId="684E6EA7" w14:textId="798310D9" w:rsidR="00497BEC" w:rsidRDefault="006D2778" w:rsidP="00A86E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Hands Follow</w:t>
            </w:r>
            <w:r w:rsidR="000D4481">
              <w:rPr>
                <w:rFonts w:ascii="Arial" w:hAnsi="Arial" w:cs="Arial"/>
                <w:sz w:val="48"/>
              </w:rPr>
              <w:t xml:space="preserve"> T</w:t>
            </w:r>
            <w:r>
              <w:rPr>
                <w:rFonts w:ascii="Arial" w:hAnsi="Arial" w:cs="Arial"/>
                <w:sz w:val="48"/>
              </w:rPr>
              <w:t>hrough the Ball</w:t>
            </w:r>
          </w:p>
          <w:p w14:paraId="7EF9999B" w14:textId="2A0C66F4" w:rsidR="00C8458F" w:rsidRPr="00C8458F" w:rsidRDefault="00C8458F" w:rsidP="00A86E5A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4886D55B" w14:textId="15070AD7" w:rsidR="00C8458F" w:rsidRDefault="00C8458F" w:rsidP="00A86E5A">
            <w:pPr>
              <w:rPr>
                <w:rFonts w:ascii="Arial" w:hAnsi="Arial" w:cs="Arial"/>
              </w:rPr>
            </w:pPr>
          </w:p>
        </w:tc>
      </w:tr>
    </w:tbl>
    <w:p w14:paraId="4A155512" w14:textId="1B7BFB4D" w:rsidR="00545DDF" w:rsidRDefault="00545DDF">
      <w:pPr>
        <w:rPr>
          <w:rFonts w:ascii="Arial" w:hAnsi="Arial" w:cs="Arial"/>
        </w:rPr>
      </w:pPr>
    </w:p>
    <w:p w14:paraId="590885D6" w14:textId="77777777" w:rsidR="005818F8" w:rsidRDefault="005818F8">
      <w:pPr>
        <w:rPr>
          <w:rFonts w:ascii="Arial" w:hAnsi="Arial" w:cs="Arial"/>
        </w:rPr>
      </w:pPr>
    </w:p>
    <w:p w14:paraId="3703456C" w14:textId="468DEC74" w:rsidR="005818F8" w:rsidRDefault="005818F8">
      <w:pPr>
        <w:rPr>
          <w:rFonts w:ascii="Arial" w:hAnsi="Arial" w:cs="Arial"/>
        </w:rPr>
      </w:pPr>
    </w:p>
    <w:p w14:paraId="138B228B" w14:textId="320DF9BF" w:rsidR="005818F8" w:rsidRDefault="005818F8">
      <w:pPr>
        <w:rPr>
          <w:rFonts w:ascii="Arial" w:hAnsi="Arial" w:cs="Arial"/>
        </w:rPr>
      </w:pPr>
    </w:p>
    <w:p w14:paraId="2F6D7ADE" w14:textId="5B7C9B8A" w:rsidR="00C8458F" w:rsidRDefault="00C84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82F5D6" w14:textId="77777777" w:rsidR="00C8458F" w:rsidRDefault="00C845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469" w:tblpY="3921"/>
        <w:tblW w:w="13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29"/>
      </w:tblGrid>
      <w:tr w:rsidR="005818F8" w14:paraId="56ACF27D" w14:textId="77777777" w:rsidTr="00597599">
        <w:trPr>
          <w:trHeight w:val="466"/>
        </w:trPr>
        <w:tc>
          <w:tcPr>
            <w:tcW w:w="13029" w:type="dxa"/>
            <w:tcBorders>
              <w:bottom w:val="nil"/>
            </w:tcBorders>
          </w:tcPr>
          <w:p w14:paraId="38880ECF" w14:textId="62593868" w:rsidR="005818F8" w:rsidRPr="00C8458F" w:rsidRDefault="00597599" w:rsidP="00623335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br/>
            </w:r>
            <w:r w:rsidR="005818F8"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5818F8" w14:paraId="73A54371" w14:textId="77777777" w:rsidTr="002E6D07">
        <w:trPr>
          <w:trHeight w:val="466"/>
        </w:trPr>
        <w:tc>
          <w:tcPr>
            <w:tcW w:w="13029" w:type="dxa"/>
            <w:tcBorders>
              <w:top w:val="nil"/>
              <w:bottom w:val="nil"/>
            </w:tcBorders>
            <w:shd w:val="clear" w:color="auto" w:fill="24135F"/>
          </w:tcPr>
          <w:p w14:paraId="43DF96B4" w14:textId="2502CFF1" w:rsidR="005818F8" w:rsidRPr="00C8458F" w:rsidRDefault="004F1EF5" w:rsidP="00623335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Throwing</w:t>
            </w:r>
          </w:p>
        </w:tc>
      </w:tr>
      <w:tr w:rsidR="005818F8" w14:paraId="7B740F0A" w14:textId="77777777" w:rsidTr="00597599">
        <w:trPr>
          <w:trHeight w:val="4479"/>
        </w:trPr>
        <w:tc>
          <w:tcPr>
            <w:tcW w:w="13029" w:type="dxa"/>
            <w:tcBorders>
              <w:top w:val="nil"/>
            </w:tcBorders>
          </w:tcPr>
          <w:p w14:paraId="26192DE7" w14:textId="6B4AC345" w:rsidR="005818F8" w:rsidRPr="00D674D4" w:rsidRDefault="005818F8" w:rsidP="00623335">
            <w:pPr>
              <w:rPr>
                <w:rFonts w:ascii="Arial" w:hAnsi="Arial" w:cs="Arial"/>
                <w:sz w:val="28"/>
              </w:rPr>
            </w:pPr>
          </w:p>
          <w:p w14:paraId="2F02C778" w14:textId="3F6F19B6" w:rsidR="005818F8" w:rsidRPr="00C8458F" w:rsidRDefault="007078EC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Grip Across a Seam</w:t>
            </w:r>
          </w:p>
          <w:p w14:paraId="3F0F1E9E" w14:textId="29BFC3ED" w:rsidR="00495F58" w:rsidRDefault="007078EC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Two Fingers on Top</w:t>
            </w:r>
          </w:p>
          <w:p w14:paraId="3CCC2AAC" w14:textId="7F8DDE93" w:rsidR="007078EC" w:rsidRDefault="007078EC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Stand Sideways, Non-Throwing Arm at Target</w:t>
            </w:r>
          </w:p>
          <w:p w14:paraId="2E9987AB" w14:textId="49AF7483" w:rsidR="00495F58" w:rsidRDefault="007078EC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Step Toward Target (Opposition)</w:t>
            </w:r>
          </w:p>
          <w:p w14:paraId="6B159AC8" w14:textId="36DFD8A7" w:rsidR="007078EC" w:rsidRDefault="007078EC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Throwing Arm Way Back</w:t>
            </w:r>
          </w:p>
          <w:p w14:paraId="194E48C7" w14:textId="44874B05" w:rsidR="00495F58" w:rsidRPr="00C8458F" w:rsidRDefault="00495F58" w:rsidP="00623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Follow Through</w:t>
            </w:r>
            <w:r w:rsidR="007078EC">
              <w:rPr>
                <w:rFonts w:ascii="Arial" w:hAnsi="Arial" w:cs="Arial"/>
                <w:sz w:val="48"/>
              </w:rPr>
              <w:t xml:space="preserve"> Wrist to Opposite Knee</w:t>
            </w:r>
          </w:p>
          <w:p w14:paraId="16F67954" w14:textId="77777777" w:rsidR="005818F8" w:rsidRPr="00495F58" w:rsidRDefault="005818F8" w:rsidP="00623335">
            <w:pPr>
              <w:pStyle w:val="ListParagraph"/>
              <w:ind w:left="2520"/>
              <w:rPr>
                <w:rFonts w:ascii="Arial" w:hAnsi="Arial" w:cs="Arial"/>
                <w:sz w:val="48"/>
              </w:rPr>
            </w:pPr>
          </w:p>
          <w:p w14:paraId="08994837" w14:textId="77777777" w:rsidR="005818F8" w:rsidRDefault="005818F8" w:rsidP="00623335">
            <w:pPr>
              <w:rPr>
                <w:rFonts w:ascii="Arial" w:hAnsi="Arial" w:cs="Arial"/>
              </w:rPr>
            </w:pPr>
          </w:p>
        </w:tc>
      </w:tr>
    </w:tbl>
    <w:p w14:paraId="7F1DC35E" w14:textId="2EA6069E" w:rsidR="00C8458F" w:rsidRDefault="005975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778CB8" wp14:editId="0FC9D459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8292662" cy="334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62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8F">
        <w:rPr>
          <w:rFonts w:ascii="Arial" w:hAnsi="Arial" w:cs="Arial"/>
        </w:rPr>
        <w:br w:type="page"/>
      </w:r>
    </w:p>
    <w:p w14:paraId="2A025CF8" w14:textId="77777777" w:rsidR="00C8458F" w:rsidRDefault="00C8458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tblpY="3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818F8" w14:paraId="44B47554" w14:textId="77777777" w:rsidTr="005818F8">
        <w:tc>
          <w:tcPr>
            <w:tcW w:w="12950" w:type="dxa"/>
            <w:tcBorders>
              <w:bottom w:val="nil"/>
            </w:tcBorders>
          </w:tcPr>
          <w:p w14:paraId="059E284D" w14:textId="1F7CB2CB" w:rsidR="00A86E5A" w:rsidRDefault="00A86E5A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br/>
            </w:r>
            <w:r>
              <w:rPr>
                <w:rFonts w:ascii="Arial" w:hAnsi="Arial" w:cs="Arial"/>
                <w:b/>
                <w:bCs/>
                <w:sz w:val="40"/>
              </w:rPr>
              <w:br/>
            </w:r>
          </w:p>
          <w:p w14:paraId="57E69A25" w14:textId="16B05449" w:rsidR="005818F8" w:rsidRPr="00C8458F" w:rsidRDefault="005818F8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5818F8" w14:paraId="2EE11A90" w14:textId="77777777" w:rsidTr="002E6D07">
        <w:tc>
          <w:tcPr>
            <w:tcW w:w="12950" w:type="dxa"/>
            <w:tcBorders>
              <w:top w:val="nil"/>
              <w:bottom w:val="nil"/>
            </w:tcBorders>
            <w:shd w:val="clear" w:color="auto" w:fill="24135F"/>
          </w:tcPr>
          <w:p w14:paraId="5A05E2F8" w14:textId="4F3042B2" w:rsidR="005818F8" w:rsidRPr="00C8458F" w:rsidRDefault="004F1EF5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Catching</w:t>
            </w:r>
          </w:p>
        </w:tc>
      </w:tr>
      <w:tr w:rsidR="005818F8" w14:paraId="340B1334" w14:textId="77777777" w:rsidTr="005818F8">
        <w:tc>
          <w:tcPr>
            <w:tcW w:w="12950" w:type="dxa"/>
            <w:tcBorders>
              <w:top w:val="nil"/>
            </w:tcBorders>
          </w:tcPr>
          <w:p w14:paraId="0CC4D152" w14:textId="1694FFB4" w:rsidR="005818F8" w:rsidRPr="008C5E9C" w:rsidRDefault="005818F8" w:rsidP="005818F8">
            <w:pPr>
              <w:pStyle w:val="ListParagraph"/>
              <w:rPr>
                <w:rFonts w:ascii="Arial" w:hAnsi="Arial" w:cs="Arial"/>
                <w:sz w:val="28"/>
              </w:rPr>
            </w:pPr>
          </w:p>
          <w:p w14:paraId="28F89770" w14:textId="7FCC673E" w:rsidR="005818F8" w:rsidRDefault="00D674D4" w:rsidP="00FB51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Eyes on the Ball</w:t>
            </w:r>
          </w:p>
          <w:p w14:paraId="076F997E" w14:textId="77777777" w:rsidR="00D54FE8" w:rsidRDefault="00D54FE8" w:rsidP="00FB51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Relaxed Arms</w:t>
            </w:r>
          </w:p>
          <w:p w14:paraId="2F0A8759" w14:textId="41F73075" w:rsidR="008C5E9C" w:rsidRDefault="008C5E9C" w:rsidP="00FB51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Hands as a Target</w:t>
            </w:r>
          </w:p>
          <w:p w14:paraId="5FA1B2F4" w14:textId="2E053A64" w:rsidR="00D674D4" w:rsidRDefault="00D674D4" w:rsidP="00FB51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Thumbs Together (Chest or </w:t>
            </w:r>
            <w:r w:rsidR="000D4481">
              <w:rPr>
                <w:rFonts w:ascii="Arial" w:hAnsi="Arial" w:cs="Arial"/>
                <w:sz w:val="48"/>
              </w:rPr>
              <w:t>A</w:t>
            </w:r>
            <w:r>
              <w:rPr>
                <w:rFonts w:ascii="Arial" w:hAnsi="Arial" w:cs="Arial"/>
                <w:sz w:val="48"/>
              </w:rPr>
              <w:t>bove)</w:t>
            </w:r>
          </w:p>
          <w:p w14:paraId="595B172D" w14:textId="4874E178" w:rsidR="00D674D4" w:rsidRDefault="00D674D4" w:rsidP="00FB51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Pinkies Together (Below the Chest)</w:t>
            </w:r>
          </w:p>
          <w:p w14:paraId="63D66C71" w14:textId="70817788" w:rsidR="005818F8" w:rsidRPr="00D674D4" w:rsidRDefault="00D674D4" w:rsidP="005818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Use Both Hands to </w:t>
            </w:r>
            <w:r w:rsidR="00D54FE8">
              <w:rPr>
                <w:rFonts w:ascii="Arial" w:hAnsi="Arial" w:cs="Arial"/>
                <w:sz w:val="48"/>
              </w:rPr>
              <w:t xml:space="preserve">Absorb </w:t>
            </w:r>
            <w:r>
              <w:rPr>
                <w:rFonts w:ascii="Arial" w:hAnsi="Arial" w:cs="Arial"/>
                <w:sz w:val="48"/>
              </w:rPr>
              <w:t xml:space="preserve">the </w:t>
            </w:r>
            <w:r w:rsidR="00D54FE8">
              <w:rPr>
                <w:rFonts w:ascii="Arial" w:hAnsi="Arial" w:cs="Arial"/>
                <w:sz w:val="48"/>
              </w:rPr>
              <w:t>Ball</w:t>
            </w:r>
          </w:p>
        </w:tc>
      </w:tr>
    </w:tbl>
    <w:p w14:paraId="37B561C6" w14:textId="2C23689B" w:rsidR="00C8458F" w:rsidRDefault="005975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570D853" wp14:editId="73A832C3">
            <wp:simplePos x="0" y="0"/>
            <wp:positionH relativeFrom="column">
              <wp:posOffset>-25400</wp:posOffset>
            </wp:positionH>
            <wp:positionV relativeFrom="margin">
              <wp:posOffset>1140460</wp:posOffset>
            </wp:positionV>
            <wp:extent cx="8292662" cy="3340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62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8F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C8458F" w14:paraId="4B41B531" w14:textId="77777777" w:rsidTr="005818F8">
        <w:tc>
          <w:tcPr>
            <w:tcW w:w="12950" w:type="dxa"/>
            <w:tcBorders>
              <w:bottom w:val="nil"/>
            </w:tcBorders>
          </w:tcPr>
          <w:p w14:paraId="6F6D5823" w14:textId="77777777" w:rsidR="00A86E5A" w:rsidRDefault="00A86E5A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50DB1E91" w14:textId="77777777" w:rsidR="00A86E5A" w:rsidRDefault="00A86E5A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0130713A" w14:textId="3C46C9D4" w:rsidR="00A86E5A" w:rsidRDefault="00A86E5A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4474ADF0" w14:textId="7DB9417E" w:rsidR="00C8458F" w:rsidRPr="00C8458F" w:rsidRDefault="00C8458F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C8458F" w14:paraId="141ED915" w14:textId="77777777" w:rsidTr="002E6D07">
        <w:tc>
          <w:tcPr>
            <w:tcW w:w="12950" w:type="dxa"/>
            <w:tcBorders>
              <w:top w:val="nil"/>
              <w:bottom w:val="nil"/>
            </w:tcBorders>
            <w:shd w:val="clear" w:color="auto" w:fill="24135F"/>
          </w:tcPr>
          <w:p w14:paraId="32D0ECF2" w14:textId="09A7D0F1" w:rsidR="00C8458F" w:rsidRPr="00C8458F" w:rsidRDefault="004F1EF5" w:rsidP="005818F8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Fielding Ground Balls</w:t>
            </w:r>
          </w:p>
        </w:tc>
      </w:tr>
      <w:tr w:rsidR="00C8458F" w14:paraId="38165FD7" w14:textId="77777777" w:rsidTr="005818F8">
        <w:tc>
          <w:tcPr>
            <w:tcW w:w="12950" w:type="dxa"/>
            <w:tcBorders>
              <w:top w:val="nil"/>
            </w:tcBorders>
          </w:tcPr>
          <w:p w14:paraId="7E7AB3F2" w14:textId="3402639B" w:rsidR="00C8458F" w:rsidRPr="008C5E9C" w:rsidRDefault="00C8458F" w:rsidP="005818F8">
            <w:pPr>
              <w:pStyle w:val="ListParagraph"/>
              <w:rPr>
                <w:rFonts w:ascii="Arial" w:hAnsi="Arial" w:cs="Arial"/>
                <w:sz w:val="28"/>
              </w:rPr>
            </w:pPr>
          </w:p>
          <w:p w14:paraId="2BA064CD" w14:textId="201AA59D" w:rsidR="00C8458F" w:rsidRDefault="00495F58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Athletic Stance</w:t>
            </w:r>
          </w:p>
          <w:p w14:paraId="419B9BD2" w14:textId="09B592F8" w:rsidR="001C327D" w:rsidRDefault="001C327D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Move Square to the Ball</w:t>
            </w:r>
          </w:p>
          <w:p w14:paraId="535755A0" w14:textId="56F24D0C" w:rsidR="000F3B34" w:rsidRDefault="008C5E9C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Hands (Glove)</w:t>
            </w:r>
            <w:r w:rsidR="000F3B34">
              <w:rPr>
                <w:rFonts w:ascii="Arial" w:hAnsi="Arial" w:cs="Arial"/>
                <w:sz w:val="48"/>
              </w:rPr>
              <w:t xml:space="preserve"> Low</w:t>
            </w:r>
            <w:r>
              <w:rPr>
                <w:rFonts w:ascii="Arial" w:hAnsi="Arial" w:cs="Arial"/>
                <w:sz w:val="48"/>
              </w:rPr>
              <w:t xml:space="preserve"> &amp; Centered (</w:t>
            </w:r>
            <w:r w:rsidR="000D4481">
              <w:rPr>
                <w:rFonts w:ascii="Arial" w:hAnsi="Arial" w:cs="Arial"/>
                <w:sz w:val="48"/>
              </w:rPr>
              <w:t>B</w:t>
            </w:r>
            <w:r>
              <w:rPr>
                <w:rFonts w:ascii="Arial" w:hAnsi="Arial" w:cs="Arial"/>
                <w:sz w:val="48"/>
              </w:rPr>
              <w:t xml:space="preserve">etween </w:t>
            </w:r>
            <w:r w:rsidR="000D4481">
              <w:rPr>
                <w:rFonts w:ascii="Arial" w:hAnsi="Arial" w:cs="Arial"/>
                <w:sz w:val="48"/>
              </w:rPr>
              <w:t>F</w:t>
            </w:r>
            <w:r>
              <w:rPr>
                <w:rFonts w:ascii="Arial" w:hAnsi="Arial" w:cs="Arial"/>
                <w:sz w:val="48"/>
              </w:rPr>
              <w:t>eet)</w:t>
            </w:r>
          </w:p>
          <w:p w14:paraId="4DE70D9F" w14:textId="4D9F9564" w:rsidR="008C5E9C" w:rsidRDefault="008C5E9C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Bend at Waist and Knees; Butt Goes Low</w:t>
            </w:r>
          </w:p>
          <w:p w14:paraId="41F547E3" w14:textId="7E3306F9" w:rsidR="000F3B34" w:rsidRDefault="000F3B34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Elbows In</w:t>
            </w:r>
            <w:r w:rsidR="008C5E9C">
              <w:rPr>
                <w:rFonts w:ascii="Arial" w:hAnsi="Arial" w:cs="Arial"/>
                <w:sz w:val="48"/>
              </w:rPr>
              <w:t>side Knees</w:t>
            </w:r>
          </w:p>
          <w:p w14:paraId="482FA5B7" w14:textId="129FA219" w:rsidR="000F3B34" w:rsidRPr="000F3B34" w:rsidRDefault="00D54FB3" w:rsidP="000F3B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Trap</w:t>
            </w:r>
            <w:r w:rsidR="008C5E9C">
              <w:rPr>
                <w:rFonts w:ascii="Arial" w:hAnsi="Arial" w:cs="Arial"/>
                <w:sz w:val="48"/>
              </w:rPr>
              <w:t xml:space="preserve"> with Both Hands (Alligator Jaws)</w:t>
            </w:r>
          </w:p>
          <w:p w14:paraId="4347E483" w14:textId="77777777" w:rsidR="00C8458F" w:rsidRDefault="00C8458F" w:rsidP="005818F8">
            <w:pPr>
              <w:rPr>
                <w:rFonts w:ascii="Arial" w:hAnsi="Arial" w:cs="Arial"/>
              </w:rPr>
            </w:pPr>
          </w:p>
        </w:tc>
      </w:tr>
    </w:tbl>
    <w:p w14:paraId="13555B89" w14:textId="53C1B753" w:rsidR="004F1EF5" w:rsidRDefault="004F1EF5">
      <w:pPr>
        <w:rPr>
          <w:rFonts w:ascii="Arial" w:hAnsi="Arial" w:cs="Arial"/>
        </w:rPr>
      </w:pPr>
    </w:p>
    <w:p w14:paraId="7BB0E978" w14:textId="02B9A6D2" w:rsidR="004F1EF5" w:rsidRDefault="00A86E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07D3E01" wp14:editId="3E39452F">
            <wp:simplePos x="0" y="0"/>
            <wp:positionH relativeFrom="column">
              <wp:posOffset>-25400</wp:posOffset>
            </wp:positionH>
            <wp:positionV relativeFrom="margin">
              <wp:posOffset>1140460</wp:posOffset>
            </wp:positionV>
            <wp:extent cx="8292465" cy="3340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46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F5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tblpY="3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F1EF5" w:rsidRPr="00C8458F" w14:paraId="633CAC32" w14:textId="77777777" w:rsidTr="000160BA">
        <w:tc>
          <w:tcPr>
            <w:tcW w:w="12950" w:type="dxa"/>
            <w:tcBorders>
              <w:bottom w:val="nil"/>
            </w:tcBorders>
          </w:tcPr>
          <w:p w14:paraId="6F80AF4A" w14:textId="77777777" w:rsidR="00A86E5A" w:rsidRDefault="00A86E5A" w:rsidP="000160B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36D1A7B0" w14:textId="3E84D37A" w:rsidR="00A86E5A" w:rsidRDefault="00A86E5A" w:rsidP="000160B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241AE3E1" w14:textId="284AF994" w:rsidR="00A86E5A" w:rsidRDefault="00A86E5A" w:rsidP="000160B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429B84A6" w14:textId="44BB5A10" w:rsidR="004F1EF5" w:rsidRPr="00C8458F" w:rsidRDefault="004F1EF5" w:rsidP="000160B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C8458F">
              <w:rPr>
                <w:rFonts w:ascii="Arial" w:hAnsi="Arial" w:cs="Arial"/>
                <w:b/>
                <w:bCs/>
                <w:sz w:val="40"/>
              </w:rPr>
              <w:t>Critical Elements &amp; Cues For…</w:t>
            </w:r>
          </w:p>
        </w:tc>
      </w:tr>
      <w:tr w:rsidR="004F1EF5" w:rsidRPr="00C8458F" w14:paraId="007ED7C6" w14:textId="77777777" w:rsidTr="002E6D07">
        <w:tc>
          <w:tcPr>
            <w:tcW w:w="12950" w:type="dxa"/>
            <w:tcBorders>
              <w:top w:val="nil"/>
              <w:bottom w:val="nil"/>
            </w:tcBorders>
            <w:shd w:val="clear" w:color="auto" w:fill="24135F"/>
          </w:tcPr>
          <w:p w14:paraId="29A6D67A" w14:textId="02A3140D" w:rsidR="004F1EF5" w:rsidRPr="00C8458F" w:rsidRDefault="004F1EF5" w:rsidP="004F1EF5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</w:rPr>
              <w:t>Fielding a Pop Fly</w:t>
            </w:r>
          </w:p>
        </w:tc>
      </w:tr>
      <w:tr w:rsidR="004F1EF5" w14:paraId="7698181A" w14:textId="77777777" w:rsidTr="000160BA">
        <w:tc>
          <w:tcPr>
            <w:tcW w:w="12950" w:type="dxa"/>
            <w:tcBorders>
              <w:top w:val="nil"/>
            </w:tcBorders>
          </w:tcPr>
          <w:p w14:paraId="1D28650E" w14:textId="7A0A9D6D" w:rsidR="004F1EF5" w:rsidRDefault="004F1EF5" w:rsidP="000160BA">
            <w:pPr>
              <w:pStyle w:val="ListParagraph"/>
              <w:rPr>
                <w:rFonts w:ascii="Arial" w:hAnsi="Arial" w:cs="Arial"/>
                <w:sz w:val="48"/>
              </w:rPr>
            </w:pPr>
          </w:p>
          <w:p w14:paraId="539AB38F" w14:textId="6ED6520D" w:rsidR="004F1EF5" w:rsidRDefault="008C5E9C" w:rsidP="00A2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Athletic</w:t>
            </w:r>
            <w:r w:rsidR="00A27C55">
              <w:rPr>
                <w:rFonts w:ascii="Arial" w:hAnsi="Arial" w:cs="Arial"/>
                <w:sz w:val="48"/>
              </w:rPr>
              <w:t xml:space="preserve"> Stance</w:t>
            </w:r>
          </w:p>
          <w:p w14:paraId="091AFF32" w14:textId="4F2EA628" w:rsidR="00A27C55" w:rsidRDefault="00D54FB3" w:rsidP="00A2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Body U</w:t>
            </w:r>
            <w:r w:rsidR="00A27C55">
              <w:rPr>
                <w:rFonts w:ascii="Arial" w:hAnsi="Arial" w:cs="Arial"/>
                <w:sz w:val="48"/>
              </w:rPr>
              <w:t>nder Ball</w:t>
            </w:r>
          </w:p>
          <w:p w14:paraId="44A3FB5B" w14:textId="2882A02D" w:rsidR="00A27C55" w:rsidRDefault="008C5E9C" w:rsidP="00A2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Hands (Glove) Up High</w:t>
            </w:r>
            <w:r w:rsidR="000D4481">
              <w:rPr>
                <w:rFonts w:ascii="Arial" w:hAnsi="Arial" w:cs="Arial"/>
                <w:sz w:val="48"/>
              </w:rPr>
              <w:t>—</w:t>
            </w:r>
            <w:r>
              <w:rPr>
                <w:rFonts w:ascii="Arial" w:hAnsi="Arial" w:cs="Arial"/>
                <w:sz w:val="48"/>
              </w:rPr>
              <w:t>in Front of Face</w:t>
            </w:r>
          </w:p>
          <w:p w14:paraId="7F3DA5F6" w14:textId="3D081AD0" w:rsidR="008C5E9C" w:rsidRDefault="008C5E9C" w:rsidP="00A2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>Eyes Follow Ball to the Hands (Glove)</w:t>
            </w:r>
          </w:p>
          <w:p w14:paraId="0525A561" w14:textId="0D36829E" w:rsidR="00A27C55" w:rsidRPr="00A27C55" w:rsidRDefault="008C5E9C" w:rsidP="00A27C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Use Both Hands to </w:t>
            </w:r>
            <w:r w:rsidR="00A27C55">
              <w:rPr>
                <w:rFonts w:ascii="Arial" w:hAnsi="Arial" w:cs="Arial"/>
                <w:sz w:val="48"/>
              </w:rPr>
              <w:t>Trap</w:t>
            </w:r>
            <w:r w:rsidR="001C327D">
              <w:rPr>
                <w:rFonts w:ascii="Arial" w:hAnsi="Arial" w:cs="Arial"/>
                <w:sz w:val="48"/>
              </w:rPr>
              <w:t xml:space="preserve"> and Absorb</w:t>
            </w:r>
          </w:p>
          <w:p w14:paraId="70E75AED" w14:textId="77777777" w:rsidR="004F1EF5" w:rsidRDefault="004F1EF5" w:rsidP="000160BA">
            <w:pPr>
              <w:rPr>
                <w:rFonts w:ascii="Arial" w:hAnsi="Arial" w:cs="Arial"/>
              </w:rPr>
            </w:pPr>
          </w:p>
        </w:tc>
      </w:tr>
    </w:tbl>
    <w:p w14:paraId="4D67844F" w14:textId="08B1B6A8" w:rsidR="00C8458F" w:rsidRPr="00BC70A0" w:rsidRDefault="00A86E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69532014" wp14:editId="6CD822CD">
            <wp:simplePos x="0" y="0"/>
            <wp:positionH relativeFrom="column">
              <wp:posOffset>-38100</wp:posOffset>
            </wp:positionH>
            <wp:positionV relativeFrom="margin">
              <wp:posOffset>1104900</wp:posOffset>
            </wp:positionV>
            <wp:extent cx="8292465" cy="33401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46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58F" w:rsidRPr="00BC70A0" w:rsidSect="00BC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1813F" w14:textId="77777777" w:rsidR="005367BD" w:rsidRDefault="005367BD" w:rsidP="00C8458F">
      <w:r>
        <w:separator/>
      </w:r>
    </w:p>
  </w:endnote>
  <w:endnote w:type="continuationSeparator" w:id="0">
    <w:p w14:paraId="2062E070" w14:textId="77777777" w:rsidR="005367BD" w:rsidRDefault="005367BD" w:rsidP="00C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CD87" w14:textId="77777777" w:rsidR="00A82DB7" w:rsidRDefault="00A82D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C3BC" w14:textId="77777777" w:rsidR="00A82DB7" w:rsidRDefault="00A82D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C8EA" w14:textId="77777777" w:rsidR="00A82DB7" w:rsidRDefault="00A82D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903B" w14:textId="77777777" w:rsidR="005367BD" w:rsidRDefault="005367BD" w:rsidP="00C8458F">
      <w:r>
        <w:separator/>
      </w:r>
    </w:p>
  </w:footnote>
  <w:footnote w:type="continuationSeparator" w:id="0">
    <w:p w14:paraId="2A5F89CB" w14:textId="77777777" w:rsidR="005367BD" w:rsidRDefault="005367BD" w:rsidP="00C84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B9D" w14:textId="77777777" w:rsidR="00A82DB7" w:rsidRDefault="00A82D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33BB" w14:textId="31485C97" w:rsidR="00AB4F03" w:rsidRDefault="007016AB" w:rsidP="00C8458F">
    <w:pPr>
      <w:pStyle w:val="Header"/>
      <w:jc w:val="center"/>
      <w:rPr>
        <w:rFonts w:ascii="Arial Black" w:hAnsi="Arial Black"/>
        <w:b/>
        <w:bCs/>
        <w:sz w:val="32"/>
      </w:rPr>
    </w:pPr>
    <w:bookmarkStart w:id="0" w:name="_GoBack"/>
    <w:r>
      <w:rPr>
        <w:rFonts w:ascii="Arial Black" w:hAnsi="Arial Black"/>
        <w:b/>
        <w:bCs/>
        <w:noProof/>
        <w:sz w:val="32"/>
      </w:rPr>
      <w:drawing>
        <wp:inline distT="0" distB="0" distL="0" distR="0" wp14:anchorId="4014E0DA" wp14:editId="2A053A3F">
          <wp:extent cx="8229600" cy="97988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7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577CA2A" w14:textId="77777777" w:rsidR="00AB4F03" w:rsidRPr="00C8458F" w:rsidRDefault="00AB4F03" w:rsidP="00C8458F">
    <w:pPr>
      <w:pStyle w:val="Header"/>
      <w:jc w:val="center"/>
      <w:rPr>
        <w:rFonts w:ascii="Arial Black" w:hAnsi="Arial Black"/>
        <w:b/>
        <w:bCs/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0147" w14:textId="77777777" w:rsidR="00A82DB7" w:rsidRDefault="00A82D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175pt;height:175pt" o:bullet="t">
        <v:imagedata r:id="rId1" o:title="I-07_Checkmark"/>
      </v:shape>
    </w:pict>
  </w:numPicBullet>
  <w:numPicBullet w:numPicBulletId="1">
    <w:pict>
      <v:shape id="_x0000_i1329" type="#_x0000_t75" style="width:175pt;height:175pt" o:bullet="t">
        <v:imagedata r:id="rId2" o:title="I-10_Checkmark"/>
      </v:shape>
    </w:pict>
  </w:numPicBullet>
  <w:abstractNum w:abstractNumId="0">
    <w:nsid w:val="323D7919"/>
    <w:multiLevelType w:val="hybridMultilevel"/>
    <w:tmpl w:val="877E7EDC"/>
    <w:lvl w:ilvl="0" w:tplc="80E0739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0"/>
    <w:rsid w:val="000C6E9F"/>
    <w:rsid w:val="000D31E3"/>
    <w:rsid w:val="000D4481"/>
    <w:rsid w:val="000E2945"/>
    <w:rsid w:val="000F3B34"/>
    <w:rsid w:val="00131357"/>
    <w:rsid w:val="001C327D"/>
    <w:rsid w:val="001D4829"/>
    <w:rsid w:val="001F1C49"/>
    <w:rsid w:val="002E6D07"/>
    <w:rsid w:val="00495F58"/>
    <w:rsid w:val="00497BEC"/>
    <w:rsid w:val="004A080A"/>
    <w:rsid w:val="004D0D73"/>
    <w:rsid w:val="004F1EF5"/>
    <w:rsid w:val="005367BD"/>
    <w:rsid w:val="00545DDF"/>
    <w:rsid w:val="00566298"/>
    <w:rsid w:val="005818F8"/>
    <w:rsid w:val="00597599"/>
    <w:rsid w:val="00623335"/>
    <w:rsid w:val="0068168F"/>
    <w:rsid w:val="006D2778"/>
    <w:rsid w:val="007016AB"/>
    <w:rsid w:val="007078EC"/>
    <w:rsid w:val="00765AB5"/>
    <w:rsid w:val="00784036"/>
    <w:rsid w:val="00790A9B"/>
    <w:rsid w:val="00833BB6"/>
    <w:rsid w:val="008C285C"/>
    <w:rsid w:val="008C5E9C"/>
    <w:rsid w:val="009274C5"/>
    <w:rsid w:val="00A14F3E"/>
    <w:rsid w:val="00A27C55"/>
    <w:rsid w:val="00A36C97"/>
    <w:rsid w:val="00A82DB7"/>
    <w:rsid w:val="00A86E5A"/>
    <w:rsid w:val="00AA6923"/>
    <w:rsid w:val="00AB4F03"/>
    <w:rsid w:val="00AD1FF8"/>
    <w:rsid w:val="00AD2AB5"/>
    <w:rsid w:val="00B208EB"/>
    <w:rsid w:val="00B42DEC"/>
    <w:rsid w:val="00BC70A0"/>
    <w:rsid w:val="00C10C07"/>
    <w:rsid w:val="00C54A70"/>
    <w:rsid w:val="00C8458F"/>
    <w:rsid w:val="00C906C9"/>
    <w:rsid w:val="00D43012"/>
    <w:rsid w:val="00D54FB3"/>
    <w:rsid w:val="00D54FE8"/>
    <w:rsid w:val="00D674D4"/>
    <w:rsid w:val="00D73F8F"/>
    <w:rsid w:val="00DD1FE4"/>
    <w:rsid w:val="00FB514B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4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F"/>
  </w:style>
  <w:style w:type="paragraph" w:styleId="Footer">
    <w:name w:val="footer"/>
    <w:basedOn w:val="Normal"/>
    <w:link w:val="FooterChar"/>
    <w:uiPriority w:val="99"/>
    <w:unhideWhenUsed/>
    <w:rsid w:val="00C8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F"/>
  </w:style>
  <w:style w:type="table" w:styleId="TableGrid">
    <w:name w:val="Table Grid"/>
    <w:basedOn w:val="TableNormal"/>
    <w:uiPriority w:val="39"/>
    <w:rsid w:val="00C8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3</cp:revision>
  <dcterms:created xsi:type="dcterms:W3CDTF">2017-05-30T02:33:00Z</dcterms:created>
  <dcterms:modified xsi:type="dcterms:W3CDTF">2017-05-30T20:05:00Z</dcterms:modified>
</cp:coreProperties>
</file>