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596F" w14:textId="10957CE1" w:rsidR="00DA093C" w:rsidRDefault="00DA093C"/>
    <w:p w14:paraId="04E1D9C9" w14:textId="77777777" w:rsidR="00DA093C" w:rsidRDefault="00DA093C"/>
    <w:p w14:paraId="676C9B34" w14:textId="77777777" w:rsidR="00DA093C" w:rsidRDefault="00DA093C"/>
    <w:p w14:paraId="4C8B1A04" w14:textId="77777777" w:rsidR="00DA093C" w:rsidRDefault="00DA093C"/>
    <w:p w14:paraId="0F71FC86" w14:textId="77777777" w:rsidR="00DA093C" w:rsidRDefault="00DA093C"/>
    <w:p w14:paraId="3A38A0B1" w14:textId="77777777" w:rsidR="00F429FE" w:rsidRDefault="00F429FE" w:rsidP="00F429FE">
      <w:pPr>
        <w:jc w:val="both"/>
      </w:pPr>
    </w:p>
    <w:p w14:paraId="39E04FE7" w14:textId="77777777" w:rsidR="002B0E3E" w:rsidRDefault="002B0E3E" w:rsidP="00215702">
      <w:pPr>
        <w:ind w:left="450" w:right="720"/>
        <w:jc w:val="both"/>
        <w:rPr>
          <w:rFonts w:ascii="Arial" w:hAnsi="Arial" w:cs="Arial"/>
          <w:b/>
        </w:rPr>
      </w:pPr>
    </w:p>
    <w:p w14:paraId="0B2EC3E4" w14:textId="77777777" w:rsidR="00F429FE" w:rsidRDefault="00F429FE" w:rsidP="002B0E3E">
      <w:pPr>
        <w:ind w:left="630" w:right="72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1C1DAE43" w14:textId="77777777" w:rsidR="00F429FE" w:rsidRPr="002F7C51" w:rsidRDefault="00F429FE" w:rsidP="002B0E3E">
      <w:pPr>
        <w:ind w:left="630" w:right="720"/>
        <w:jc w:val="both"/>
        <w:rPr>
          <w:rFonts w:ascii="Arial" w:hAnsi="Arial" w:cs="Arial"/>
          <w:sz w:val="12"/>
          <w:szCs w:val="12"/>
        </w:rPr>
      </w:pPr>
    </w:p>
    <w:p w14:paraId="39B30F2A" w14:textId="77777777" w:rsidR="00F429FE" w:rsidRDefault="00F429FE" w:rsidP="002B0E3E">
      <w:pPr>
        <w:ind w:left="630" w:right="720"/>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25599B65" w14:textId="77777777" w:rsidR="00F429FE" w:rsidRPr="002F7C51" w:rsidRDefault="00F429FE" w:rsidP="002B0E3E">
      <w:pPr>
        <w:ind w:left="630" w:right="720"/>
        <w:jc w:val="both"/>
        <w:rPr>
          <w:rFonts w:ascii="Arial" w:hAnsi="Arial" w:cs="Arial"/>
          <w:sz w:val="12"/>
          <w:szCs w:val="12"/>
        </w:rPr>
      </w:pPr>
    </w:p>
    <w:p w14:paraId="79AB430F" w14:textId="3DAAA26E" w:rsidR="00F429FE" w:rsidRDefault="00F429FE" w:rsidP="002B0E3E">
      <w:pPr>
        <w:ind w:left="630" w:right="720"/>
        <w:jc w:val="both"/>
        <w:rPr>
          <w:rFonts w:ascii="Arial" w:hAnsi="Arial" w:cs="Arial"/>
        </w:rPr>
      </w:pPr>
      <w:r>
        <w:rPr>
          <w:rFonts w:ascii="Arial" w:hAnsi="Arial" w:cs="Arial"/>
        </w:rPr>
        <w:t xml:space="preserve">All OPEN </w:t>
      </w:r>
      <w:r w:rsidR="007317F3">
        <w:rPr>
          <w:rFonts w:ascii="Arial" w:hAnsi="Arial" w:cs="Arial"/>
        </w:rPr>
        <w:t>Tabata Fitness A</w:t>
      </w:r>
      <w:r>
        <w:rPr>
          <w:rFonts w:ascii="Arial" w:hAnsi="Arial" w:cs="Arial"/>
        </w:rPr>
        <w:t>ctivities include a short Universal Design Adaptation to serve as a practical example of how UDL can be applied in therapeutic and enrichment adaptations. The table below offers additional adaptations in an effort to move closer to the ideal of Universal Design.</w:t>
      </w:r>
    </w:p>
    <w:p w14:paraId="518587B8" w14:textId="38134A58" w:rsidR="00DA093C" w:rsidRDefault="00DA093C">
      <w:bookmarkStart w:id="0" w:name="_GoBack"/>
      <w:bookmarkEnd w:id="0"/>
    </w:p>
    <w:p w14:paraId="6B9ED91D" w14:textId="7B479EF4" w:rsidR="00F429FE" w:rsidRDefault="00BB5176" w:rsidP="00BB5176">
      <w:pPr>
        <w:pBdr>
          <w:between w:val="single" w:sz="4" w:space="1" w:color="F26B6B"/>
        </w:pBdr>
        <w:jc w:val="center"/>
        <w:rPr>
          <w:rFonts w:ascii="Arial" w:hAnsi="Arial" w:cs="Arial"/>
          <w:b/>
        </w:rPr>
      </w:pPr>
      <w:r>
        <w:rPr>
          <w:rFonts w:ascii="Arial" w:hAnsi="Arial" w:cs="Arial"/>
          <w:b/>
        </w:rPr>
        <w:t xml:space="preserve">Potential Universal Design Adaptations for </w:t>
      </w:r>
      <w:r w:rsidR="007317F3">
        <w:rPr>
          <w:rFonts w:ascii="Arial" w:hAnsi="Arial" w:cs="Arial"/>
          <w:b/>
        </w:rPr>
        <w:t>Tabata Training</w:t>
      </w:r>
      <w:r w:rsidR="002B0E3E">
        <w:rPr>
          <w:rFonts w:ascii="Arial" w:hAnsi="Arial" w:cs="Arial"/>
          <w:b/>
        </w:rPr>
        <w:t xml:space="preserve"> Activities</w:t>
      </w:r>
      <w:r w:rsidR="00F429FE">
        <w:rPr>
          <w:rFonts w:ascii="Arial" w:hAnsi="Arial" w:cs="Arial"/>
          <w:b/>
        </w:rPr>
        <w:br/>
      </w:r>
    </w:p>
    <w:tbl>
      <w:tblPr>
        <w:tblStyle w:val="TableGrid"/>
        <w:tblW w:w="0" w:type="auto"/>
        <w:jc w:val="center"/>
        <w:tblBorders>
          <w:top w:val="single" w:sz="4" w:space="0" w:color="EE1F24"/>
          <w:left w:val="single" w:sz="4" w:space="0" w:color="EE1F24"/>
          <w:bottom w:val="single" w:sz="4" w:space="0" w:color="EE1F24"/>
          <w:right w:val="single" w:sz="4" w:space="0" w:color="EE1F24"/>
          <w:insideH w:val="single" w:sz="4" w:space="0" w:color="EE1F24"/>
          <w:insideV w:val="single" w:sz="4" w:space="0" w:color="EE1F24"/>
        </w:tblBorders>
        <w:tblCellMar>
          <w:top w:w="58" w:type="dxa"/>
          <w:left w:w="115" w:type="dxa"/>
          <w:bottom w:w="58" w:type="dxa"/>
          <w:right w:w="115" w:type="dxa"/>
        </w:tblCellMar>
        <w:tblLook w:val="04A0" w:firstRow="1" w:lastRow="0" w:firstColumn="1" w:lastColumn="0" w:noHBand="0" w:noVBand="1"/>
      </w:tblPr>
      <w:tblGrid>
        <w:gridCol w:w="2592"/>
        <w:gridCol w:w="2592"/>
        <w:gridCol w:w="2592"/>
        <w:gridCol w:w="2592"/>
      </w:tblGrid>
      <w:tr w:rsidR="00215702" w14:paraId="49761DD2" w14:textId="77777777" w:rsidTr="00E83A56">
        <w:trPr>
          <w:trHeight w:val="261"/>
          <w:jc w:val="center"/>
        </w:trPr>
        <w:tc>
          <w:tcPr>
            <w:tcW w:w="2592" w:type="dxa"/>
            <w:shd w:val="clear" w:color="auto" w:fill="EE1F24"/>
          </w:tcPr>
          <w:p w14:paraId="6A381C30" w14:textId="2042B1C8"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Equipment</w:t>
            </w:r>
          </w:p>
        </w:tc>
        <w:tc>
          <w:tcPr>
            <w:tcW w:w="2592" w:type="dxa"/>
            <w:shd w:val="clear" w:color="auto" w:fill="EE1F24"/>
          </w:tcPr>
          <w:p w14:paraId="059E44EB" w14:textId="39AB14B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Rules</w:t>
            </w:r>
          </w:p>
        </w:tc>
        <w:tc>
          <w:tcPr>
            <w:tcW w:w="2592" w:type="dxa"/>
            <w:shd w:val="clear" w:color="auto" w:fill="EE1F24"/>
          </w:tcPr>
          <w:p w14:paraId="23C698EE" w14:textId="73462F6E"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Environment</w:t>
            </w:r>
          </w:p>
        </w:tc>
        <w:tc>
          <w:tcPr>
            <w:tcW w:w="2592" w:type="dxa"/>
            <w:shd w:val="clear" w:color="auto" w:fill="EE1F24"/>
          </w:tcPr>
          <w:p w14:paraId="14E5A6B9" w14:textId="66967A55" w:rsidR="00BB5176" w:rsidRPr="00537034" w:rsidRDefault="00BB5176" w:rsidP="00F429FE">
            <w:pPr>
              <w:jc w:val="center"/>
              <w:rPr>
                <w:rFonts w:ascii="Arial" w:hAnsi="Arial" w:cs="Arial"/>
                <w:b/>
                <w:color w:val="FFFFFF" w:themeColor="background1"/>
              </w:rPr>
            </w:pPr>
            <w:r w:rsidRPr="00537034">
              <w:rPr>
                <w:rFonts w:ascii="Arial" w:hAnsi="Arial" w:cs="Arial"/>
                <w:b/>
                <w:color w:val="FFFFFF" w:themeColor="background1"/>
              </w:rPr>
              <w:t>Instruction</w:t>
            </w:r>
          </w:p>
        </w:tc>
      </w:tr>
      <w:tr w:rsidR="00215702" w14:paraId="4AA9BA14" w14:textId="77777777" w:rsidTr="00E83A56">
        <w:trPr>
          <w:trHeight w:val="4720"/>
          <w:jc w:val="center"/>
        </w:trPr>
        <w:tc>
          <w:tcPr>
            <w:tcW w:w="2592" w:type="dxa"/>
          </w:tcPr>
          <w:p w14:paraId="6AFD673F" w14:textId="77777777" w:rsidR="00684EFB" w:rsidRPr="002B0E3E" w:rsidRDefault="00684EFB" w:rsidP="004C6477">
            <w:pPr>
              <w:rPr>
                <w:rFonts w:ascii="Arial" w:hAnsi="Arial" w:cs="Arial"/>
                <w:b/>
                <w:sz w:val="16"/>
                <w:szCs w:val="16"/>
              </w:rPr>
            </w:pPr>
          </w:p>
          <w:p w14:paraId="2B1CE80A" w14:textId="653CADB0" w:rsidR="00215702" w:rsidRPr="004C6477" w:rsidRDefault="00215702" w:rsidP="00215702">
            <w:pPr>
              <w:pStyle w:val="ListParagraph"/>
              <w:numPr>
                <w:ilvl w:val="0"/>
                <w:numId w:val="2"/>
              </w:numPr>
              <w:rPr>
                <w:rFonts w:ascii="Arial" w:hAnsi="Arial" w:cs="Arial"/>
              </w:rPr>
            </w:pPr>
            <w:r>
              <w:rPr>
                <w:rFonts w:ascii="Arial" w:hAnsi="Arial" w:cs="Arial"/>
              </w:rPr>
              <w:t>Provide mats for students to use during activities</w:t>
            </w:r>
          </w:p>
          <w:p w14:paraId="56263113" w14:textId="77777777" w:rsidR="004C6477" w:rsidRDefault="00215702" w:rsidP="004C6477">
            <w:pPr>
              <w:pStyle w:val="ListParagraph"/>
              <w:numPr>
                <w:ilvl w:val="0"/>
                <w:numId w:val="2"/>
              </w:numPr>
              <w:rPr>
                <w:rFonts w:ascii="Arial" w:hAnsi="Arial" w:cs="Arial"/>
              </w:rPr>
            </w:pPr>
            <w:r>
              <w:rPr>
                <w:rFonts w:ascii="Arial" w:hAnsi="Arial" w:cs="Arial"/>
              </w:rPr>
              <w:t>Allow students to choose fitness equipment that meets their needs and provides an appropriate challenge</w:t>
            </w:r>
          </w:p>
          <w:p w14:paraId="5362D6B5" w14:textId="28BA75F9" w:rsidR="007317F3" w:rsidRPr="004C6477" w:rsidRDefault="007317F3" w:rsidP="004C6477">
            <w:pPr>
              <w:pStyle w:val="ListParagraph"/>
              <w:numPr>
                <w:ilvl w:val="0"/>
                <w:numId w:val="2"/>
              </w:numPr>
              <w:rPr>
                <w:rFonts w:ascii="Arial" w:hAnsi="Arial" w:cs="Arial"/>
              </w:rPr>
            </w:pPr>
            <w:r>
              <w:rPr>
                <w:rFonts w:ascii="Arial" w:hAnsi="Arial" w:cs="Arial"/>
              </w:rPr>
              <w:t>Provide exercises that do not require specialized equipment</w:t>
            </w:r>
          </w:p>
        </w:tc>
        <w:tc>
          <w:tcPr>
            <w:tcW w:w="2592" w:type="dxa"/>
          </w:tcPr>
          <w:p w14:paraId="6EDB55F4" w14:textId="77777777" w:rsidR="00F429FE" w:rsidRPr="002B0E3E" w:rsidRDefault="00F429FE" w:rsidP="00F429FE">
            <w:pPr>
              <w:rPr>
                <w:rFonts w:ascii="Arial" w:hAnsi="Arial" w:cs="Arial"/>
                <w:sz w:val="16"/>
                <w:szCs w:val="16"/>
              </w:rPr>
            </w:pPr>
          </w:p>
          <w:p w14:paraId="495E9858" w14:textId="77777777" w:rsidR="00215702" w:rsidRDefault="00215702" w:rsidP="00F429FE">
            <w:pPr>
              <w:pStyle w:val="ListParagraph"/>
              <w:numPr>
                <w:ilvl w:val="0"/>
                <w:numId w:val="2"/>
              </w:numPr>
              <w:ind w:left="343" w:hanging="270"/>
              <w:rPr>
                <w:rFonts w:ascii="Arial" w:hAnsi="Arial" w:cs="Arial"/>
              </w:rPr>
            </w:pPr>
            <w:r>
              <w:rPr>
                <w:rFonts w:ascii="Arial" w:hAnsi="Arial" w:cs="Arial"/>
              </w:rPr>
              <w:t>Allow students to work at lower intensity levels</w:t>
            </w:r>
          </w:p>
          <w:p w14:paraId="5873EE4F" w14:textId="77777777" w:rsidR="00215702" w:rsidRDefault="00215702" w:rsidP="00F429FE">
            <w:pPr>
              <w:pStyle w:val="ListParagraph"/>
              <w:numPr>
                <w:ilvl w:val="0"/>
                <w:numId w:val="2"/>
              </w:numPr>
              <w:ind w:left="343" w:hanging="270"/>
              <w:rPr>
                <w:rFonts w:ascii="Arial" w:hAnsi="Arial" w:cs="Arial"/>
              </w:rPr>
            </w:pPr>
            <w:r>
              <w:rPr>
                <w:rFonts w:ascii="Arial" w:hAnsi="Arial" w:cs="Arial"/>
              </w:rPr>
              <w:t>Use visual signals for class transitions</w:t>
            </w:r>
          </w:p>
          <w:p w14:paraId="11D3BA4B" w14:textId="3C2888F3" w:rsidR="00684EFB" w:rsidRPr="00F429FE" w:rsidRDefault="00215702" w:rsidP="00F429FE">
            <w:pPr>
              <w:pStyle w:val="ListParagraph"/>
              <w:numPr>
                <w:ilvl w:val="0"/>
                <w:numId w:val="2"/>
              </w:numPr>
              <w:ind w:left="343" w:hanging="270"/>
              <w:rPr>
                <w:rFonts w:ascii="Arial" w:hAnsi="Arial" w:cs="Arial"/>
              </w:rPr>
            </w:pPr>
            <w:r>
              <w:rPr>
                <w:rFonts w:ascii="Arial" w:hAnsi="Arial" w:cs="Arial"/>
              </w:rPr>
              <w:t xml:space="preserve">Change the duration of exercise sessions and provide additional periods of rest and recovery </w:t>
            </w:r>
          </w:p>
        </w:tc>
        <w:tc>
          <w:tcPr>
            <w:tcW w:w="2592" w:type="dxa"/>
          </w:tcPr>
          <w:p w14:paraId="0B0BEE72" w14:textId="77777777" w:rsidR="00F429FE" w:rsidRPr="002B0E3E" w:rsidRDefault="00F429FE" w:rsidP="00F429FE">
            <w:pPr>
              <w:pStyle w:val="ListParagraph"/>
              <w:ind w:left="360"/>
              <w:rPr>
                <w:rFonts w:ascii="Arial" w:hAnsi="Arial" w:cs="Arial"/>
                <w:sz w:val="16"/>
                <w:szCs w:val="16"/>
              </w:rPr>
            </w:pPr>
          </w:p>
          <w:p w14:paraId="27CC2559" w14:textId="77777777" w:rsidR="00DE5D60" w:rsidRPr="00215702" w:rsidRDefault="00215702" w:rsidP="00F429FE">
            <w:pPr>
              <w:pStyle w:val="ListParagraph"/>
              <w:numPr>
                <w:ilvl w:val="0"/>
                <w:numId w:val="2"/>
              </w:numPr>
              <w:rPr>
                <w:rFonts w:ascii="Arial" w:hAnsi="Arial" w:cs="Arial"/>
                <w:b/>
              </w:rPr>
            </w:pPr>
            <w:r>
              <w:rPr>
                <w:rFonts w:ascii="Arial" w:hAnsi="Arial" w:cs="Arial"/>
              </w:rPr>
              <w:t>Change the size of exercise areas to accommodate for greater personal space needs</w:t>
            </w:r>
          </w:p>
          <w:p w14:paraId="029E8F3D" w14:textId="0C5F7141" w:rsidR="00215702" w:rsidRPr="00DE5D60" w:rsidRDefault="00215702" w:rsidP="00F429FE">
            <w:pPr>
              <w:pStyle w:val="ListParagraph"/>
              <w:numPr>
                <w:ilvl w:val="0"/>
                <w:numId w:val="2"/>
              </w:numPr>
              <w:rPr>
                <w:rFonts w:ascii="Arial" w:hAnsi="Arial" w:cs="Arial"/>
                <w:b/>
              </w:rPr>
            </w:pPr>
            <w:r>
              <w:rPr>
                <w:rFonts w:ascii="Arial" w:hAnsi="Arial" w:cs="Arial"/>
              </w:rPr>
              <w:t xml:space="preserve">Use music to set a pace that is appropriate for student skill and fitness levels </w:t>
            </w:r>
          </w:p>
        </w:tc>
        <w:tc>
          <w:tcPr>
            <w:tcW w:w="2592" w:type="dxa"/>
          </w:tcPr>
          <w:p w14:paraId="63C74628" w14:textId="77777777" w:rsidR="00F429FE" w:rsidRPr="002B0E3E" w:rsidRDefault="00F429FE" w:rsidP="00F429FE">
            <w:pPr>
              <w:pStyle w:val="ListParagraph"/>
              <w:ind w:left="360"/>
              <w:rPr>
                <w:rFonts w:ascii="Arial" w:hAnsi="Arial" w:cs="Arial"/>
                <w:b/>
                <w:sz w:val="16"/>
                <w:szCs w:val="16"/>
              </w:rPr>
            </w:pPr>
          </w:p>
          <w:p w14:paraId="733AA361" w14:textId="14E0803B" w:rsidR="00BB5176" w:rsidRPr="00DE5D60" w:rsidRDefault="00AD210A" w:rsidP="00F429FE">
            <w:pPr>
              <w:pStyle w:val="ListParagraph"/>
              <w:numPr>
                <w:ilvl w:val="0"/>
                <w:numId w:val="2"/>
              </w:numPr>
              <w:rPr>
                <w:rFonts w:ascii="Arial" w:hAnsi="Arial" w:cs="Arial"/>
                <w:b/>
              </w:rPr>
            </w:pPr>
            <w:r>
              <w:rPr>
                <w:rFonts w:ascii="Arial" w:hAnsi="Arial" w:cs="Arial"/>
              </w:rPr>
              <w:t>Provide ongoing v</w:t>
            </w:r>
            <w:r w:rsidR="00DE5D60">
              <w:rPr>
                <w:rFonts w:ascii="Arial" w:hAnsi="Arial" w:cs="Arial"/>
              </w:rPr>
              <w:t>erbal cues</w:t>
            </w:r>
          </w:p>
          <w:p w14:paraId="2AA0C99B" w14:textId="4709E0E7" w:rsidR="00DE5D60" w:rsidRPr="00AD210A" w:rsidRDefault="00AD210A" w:rsidP="00F429FE">
            <w:pPr>
              <w:pStyle w:val="ListParagraph"/>
              <w:numPr>
                <w:ilvl w:val="0"/>
                <w:numId w:val="2"/>
              </w:numPr>
              <w:rPr>
                <w:rFonts w:ascii="Arial" w:hAnsi="Arial" w:cs="Arial"/>
                <w:b/>
              </w:rPr>
            </w:pPr>
            <w:r>
              <w:rPr>
                <w:rFonts w:ascii="Arial" w:hAnsi="Arial" w:cs="Arial"/>
              </w:rPr>
              <w:t>Use a variety of d</w:t>
            </w:r>
            <w:r w:rsidR="00DE5D60">
              <w:rPr>
                <w:rFonts w:ascii="Arial" w:hAnsi="Arial" w:cs="Arial"/>
              </w:rPr>
              <w:t>emonstration</w:t>
            </w:r>
            <w:r>
              <w:rPr>
                <w:rFonts w:ascii="Arial" w:hAnsi="Arial" w:cs="Arial"/>
              </w:rPr>
              <w:t>s</w:t>
            </w:r>
          </w:p>
          <w:p w14:paraId="6CFE402B" w14:textId="6105DD00" w:rsidR="00AD210A" w:rsidRPr="00AD210A" w:rsidRDefault="00AD210A" w:rsidP="00F429FE">
            <w:pPr>
              <w:pStyle w:val="ListParagraph"/>
              <w:numPr>
                <w:ilvl w:val="0"/>
                <w:numId w:val="2"/>
              </w:numPr>
              <w:rPr>
                <w:rFonts w:ascii="Arial" w:hAnsi="Arial" w:cs="Arial"/>
                <w:b/>
              </w:rPr>
            </w:pPr>
            <w:r>
              <w:rPr>
                <w:rFonts w:ascii="Arial" w:hAnsi="Arial" w:cs="Arial"/>
              </w:rPr>
              <w:t xml:space="preserve">Provide physical assistance </w:t>
            </w:r>
          </w:p>
          <w:p w14:paraId="0C042FAA" w14:textId="4A5E9157" w:rsidR="00AD210A" w:rsidRPr="00AD210A" w:rsidRDefault="00AD210A" w:rsidP="00F429FE">
            <w:pPr>
              <w:pStyle w:val="ListParagraph"/>
              <w:numPr>
                <w:ilvl w:val="0"/>
                <w:numId w:val="2"/>
              </w:numPr>
              <w:rPr>
                <w:rFonts w:ascii="Arial" w:hAnsi="Arial" w:cs="Arial"/>
                <w:b/>
              </w:rPr>
            </w:pPr>
            <w:r>
              <w:rPr>
                <w:rFonts w:ascii="Arial" w:hAnsi="Arial" w:cs="Arial"/>
              </w:rPr>
              <w:t>Provide peer tutor</w:t>
            </w:r>
            <w:r w:rsidR="00895CCD">
              <w:rPr>
                <w:rFonts w:ascii="Arial" w:hAnsi="Arial" w:cs="Arial"/>
              </w:rPr>
              <w:t>s</w:t>
            </w:r>
            <w:r>
              <w:rPr>
                <w:rFonts w:ascii="Arial" w:hAnsi="Arial" w:cs="Arial"/>
              </w:rPr>
              <w:t>/mentor</w:t>
            </w:r>
            <w:r w:rsidR="00895CCD">
              <w:rPr>
                <w:rFonts w:ascii="Arial" w:hAnsi="Arial" w:cs="Arial"/>
              </w:rPr>
              <w:t>s</w:t>
            </w:r>
          </w:p>
          <w:p w14:paraId="21E6BB9D" w14:textId="4FB0532B" w:rsidR="00AD210A" w:rsidRPr="00AD210A" w:rsidRDefault="009D445A" w:rsidP="00F429FE">
            <w:pPr>
              <w:pStyle w:val="ListParagraph"/>
              <w:numPr>
                <w:ilvl w:val="0"/>
                <w:numId w:val="2"/>
              </w:numPr>
              <w:rPr>
                <w:rFonts w:ascii="Arial" w:hAnsi="Arial" w:cs="Arial"/>
                <w:b/>
              </w:rPr>
            </w:pPr>
            <w:r>
              <w:rPr>
                <w:rFonts w:ascii="Arial" w:hAnsi="Arial" w:cs="Arial"/>
              </w:rPr>
              <w:t>Use videos, pictures, and graphics as visual examples</w:t>
            </w:r>
            <w:r w:rsidR="00AD210A">
              <w:rPr>
                <w:rFonts w:ascii="Arial" w:hAnsi="Arial" w:cs="Arial"/>
              </w:rPr>
              <w:t xml:space="preserve"> </w:t>
            </w:r>
          </w:p>
          <w:p w14:paraId="17E9CF49" w14:textId="4513EA1B" w:rsidR="00AD210A" w:rsidRPr="009D445A" w:rsidRDefault="009D445A" w:rsidP="00F429FE">
            <w:pPr>
              <w:pStyle w:val="ListParagraph"/>
              <w:numPr>
                <w:ilvl w:val="0"/>
                <w:numId w:val="2"/>
              </w:numPr>
              <w:rPr>
                <w:rFonts w:ascii="Arial" w:hAnsi="Arial" w:cs="Arial"/>
                <w:b/>
              </w:rPr>
            </w:pPr>
            <w:r>
              <w:rPr>
                <w:rFonts w:ascii="Arial" w:hAnsi="Arial" w:cs="Arial"/>
              </w:rPr>
              <w:t>Provide individualized (one-to-one) instruction and f</w:t>
            </w:r>
            <w:r w:rsidR="00AD210A" w:rsidRPr="009D445A">
              <w:rPr>
                <w:rFonts w:ascii="Arial" w:hAnsi="Arial" w:cs="Arial"/>
              </w:rPr>
              <w:t xml:space="preserve">eedback </w:t>
            </w:r>
          </w:p>
        </w:tc>
      </w:tr>
    </w:tbl>
    <w:p w14:paraId="3F475A1B" w14:textId="728A3BE4" w:rsidR="00BB5176" w:rsidRPr="00BB5176" w:rsidRDefault="00BB5176" w:rsidP="00BB5176">
      <w:pPr>
        <w:pBdr>
          <w:between w:val="single" w:sz="4" w:space="1" w:color="F26B6B"/>
        </w:pBdr>
        <w:rPr>
          <w:rFonts w:ascii="Arial" w:hAnsi="Arial" w:cs="Arial"/>
          <w:b/>
        </w:rPr>
      </w:pPr>
    </w:p>
    <w:sectPr w:rsidR="00BB5176" w:rsidRPr="00BB5176" w:rsidSect="00CB2756">
      <w:headerReference w:type="default" r:id="rId8"/>
      <w:footerReference w:type="even" r:id="rId9"/>
      <w:footerReference w:type="default" r:id="rId10"/>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B03B" w14:textId="77777777" w:rsidR="00B3784F" w:rsidRDefault="00B3784F" w:rsidP="00B72686">
      <w:r>
        <w:separator/>
      </w:r>
    </w:p>
  </w:endnote>
  <w:endnote w:type="continuationSeparator" w:id="0">
    <w:p w14:paraId="482CAC1A" w14:textId="77777777" w:rsidR="00B3784F" w:rsidRDefault="00B3784F"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31B" w14:textId="052F4962" w:rsidR="00DA093C" w:rsidRDefault="00DA093C" w:rsidP="003F33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0132" w14:textId="77777777" w:rsidR="00B3784F" w:rsidRDefault="00B3784F" w:rsidP="00B72686">
      <w:r>
        <w:separator/>
      </w:r>
    </w:p>
  </w:footnote>
  <w:footnote w:type="continuationSeparator" w:id="0">
    <w:p w14:paraId="5C254B24" w14:textId="77777777" w:rsidR="00B3784F" w:rsidRDefault="00B3784F" w:rsidP="00B72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18F0E989">
          <wp:simplePos x="0" y="0"/>
          <wp:positionH relativeFrom="margin">
            <wp:posOffset>406400</wp:posOffset>
          </wp:positionH>
          <wp:positionV relativeFrom="paragraph">
            <wp:posOffset>89574</wp:posOffset>
          </wp:positionV>
          <wp:extent cx="6492240" cy="10907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0907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638"/>
    <w:multiLevelType w:val="hybridMultilevel"/>
    <w:tmpl w:val="A78E8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D2D85"/>
    <w:multiLevelType w:val="hybridMultilevel"/>
    <w:tmpl w:val="F91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50CF6"/>
    <w:rsid w:val="00085896"/>
    <w:rsid w:val="000D54D6"/>
    <w:rsid w:val="00120F4A"/>
    <w:rsid w:val="00184BA5"/>
    <w:rsid w:val="001D4633"/>
    <w:rsid w:val="001F675B"/>
    <w:rsid w:val="00214FEE"/>
    <w:rsid w:val="00215007"/>
    <w:rsid w:val="0021546B"/>
    <w:rsid w:val="00215702"/>
    <w:rsid w:val="00265EFA"/>
    <w:rsid w:val="002B0E3E"/>
    <w:rsid w:val="002C50E8"/>
    <w:rsid w:val="0038306C"/>
    <w:rsid w:val="003A7CB8"/>
    <w:rsid w:val="003F3307"/>
    <w:rsid w:val="00404702"/>
    <w:rsid w:val="004955FF"/>
    <w:rsid w:val="004A27D9"/>
    <w:rsid w:val="004C1A4B"/>
    <w:rsid w:val="004C6477"/>
    <w:rsid w:val="00537034"/>
    <w:rsid w:val="00581705"/>
    <w:rsid w:val="00583A10"/>
    <w:rsid w:val="005A1A92"/>
    <w:rsid w:val="0060706E"/>
    <w:rsid w:val="00684EFB"/>
    <w:rsid w:val="006C6EA4"/>
    <w:rsid w:val="006F1E3F"/>
    <w:rsid w:val="007317F3"/>
    <w:rsid w:val="00743A9E"/>
    <w:rsid w:val="00776413"/>
    <w:rsid w:val="00794312"/>
    <w:rsid w:val="007F285B"/>
    <w:rsid w:val="00822B25"/>
    <w:rsid w:val="00895CCD"/>
    <w:rsid w:val="008F1E63"/>
    <w:rsid w:val="009D445A"/>
    <w:rsid w:val="00A30A3D"/>
    <w:rsid w:val="00A36BDE"/>
    <w:rsid w:val="00A902A4"/>
    <w:rsid w:val="00AC7B05"/>
    <w:rsid w:val="00AD210A"/>
    <w:rsid w:val="00AE69F5"/>
    <w:rsid w:val="00B151C2"/>
    <w:rsid w:val="00B205F4"/>
    <w:rsid w:val="00B3784F"/>
    <w:rsid w:val="00B72686"/>
    <w:rsid w:val="00BB5176"/>
    <w:rsid w:val="00BF23D0"/>
    <w:rsid w:val="00C00A5E"/>
    <w:rsid w:val="00C30C5D"/>
    <w:rsid w:val="00C31959"/>
    <w:rsid w:val="00C70FAD"/>
    <w:rsid w:val="00C77D78"/>
    <w:rsid w:val="00CB2756"/>
    <w:rsid w:val="00D25DD3"/>
    <w:rsid w:val="00DA093C"/>
    <w:rsid w:val="00DE5D60"/>
    <w:rsid w:val="00E367B2"/>
    <w:rsid w:val="00E83A56"/>
    <w:rsid w:val="00ED262E"/>
    <w:rsid w:val="00EE3EC1"/>
    <w:rsid w:val="00EF09A0"/>
    <w:rsid w:val="00F118EC"/>
    <w:rsid w:val="00F429FE"/>
    <w:rsid w:val="00F771AE"/>
    <w:rsid w:val="00FB429A"/>
    <w:rsid w:val="00FD2EE5"/>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BB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F67B-2F70-7441-9DE8-0BE74A68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4</cp:revision>
  <cp:lastPrinted>2015-02-18T15:04:00Z</cp:lastPrinted>
  <dcterms:created xsi:type="dcterms:W3CDTF">2017-02-03T18:56:00Z</dcterms:created>
  <dcterms:modified xsi:type="dcterms:W3CDTF">2017-08-11T15:06:00Z</dcterms:modified>
</cp:coreProperties>
</file>