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A0CD" w14:textId="77777777" w:rsidR="00F94AB1" w:rsidRDefault="00F94AB1" w:rsidP="00F94AB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RIDE OUT</w:t>
      </w:r>
    </w:p>
    <w:p w14:paraId="3237A0C8" w14:textId="77777777" w:rsidR="00F94AB1" w:rsidRPr="002E1502" w:rsidRDefault="00F94AB1" w:rsidP="00F94AB1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F94AB1" w14:paraId="2F87D346" w14:textId="77777777" w:rsidTr="00075076">
        <w:tc>
          <w:tcPr>
            <w:tcW w:w="10440" w:type="dxa"/>
            <w:gridSpan w:val="2"/>
            <w:shd w:val="clear" w:color="auto" w:fill="614B9E"/>
          </w:tcPr>
          <w:p w14:paraId="1B1FD700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F94AB1" w14:paraId="6A6B5C0B" w14:textId="77777777" w:rsidTr="00075076">
        <w:tc>
          <w:tcPr>
            <w:tcW w:w="10440" w:type="dxa"/>
            <w:gridSpan w:val="2"/>
          </w:tcPr>
          <w:p w14:paraId="08C0E7B8" w14:textId="77777777" w:rsidR="00F94AB1" w:rsidRPr="00B77310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demonstrate the movements with the correct rhythm and in the correct sequence.</w:t>
            </w:r>
          </w:p>
          <w:p w14:paraId="6B8635AA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order and sequence of the routine by memory.</w:t>
            </w:r>
          </w:p>
          <w:p w14:paraId="16C5A0F6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actively engage for the duration of the routine. </w:t>
            </w:r>
          </w:p>
          <w:p w14:paraId="36BCCDEA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demonstrate </w:t>
            </w:r>
            <w:r>
              <w:rPr>
                <w:rFonts w:ascii="Arial" w:hAnsi="Arial" w:cs="Arial"/>
                <w:sz w:val="22"/>
                <w:szCs w:val="22"/>
              </w:rPr>
              <w:t>patience with myself and others as we learn this routine.</w:t>
            </w:r>
          </w:p>
          <w:p w14:paraId="04346DF7" w14:textId="77777777" w:rsidR="00F94AB1" w:rsidRPr="009A17EF" w:rsidRDefault="00F94AB1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AB1" w14:paraId="5F9B0944" w14:textId="77777777" w:rsidTr="00075076">
        <w:tc>
          <w:tcPr>
            <w:tcW w:w="5310" w:type="dxa"/>
            <w:shd w:val="clear" w:color="auto" w:fill="614B9E"/>
          </w:tcPr>
          <w:p w14:paraId="33B6FE7E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0E4E0237" w14:textId="77777777" w:rsidR="00F94AB1" w:rsidRDefault="00F94AB1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5298CBC" wp14:editId="6608F10B">
                  <wp:extent cx="2743200" cy="2743200"/>
                  <wp:effectExtent l="0" t="0" r="0" b="0"/>
                  <wp:docPr id="5" name="Picture 5" descr="A group of people holding balloon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group of people holding balloons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7B4AC" w14:textId="77777777" w:rsidR="00F94AB1" w:rsidRPr="000A76CB" w:rsidRDefault="00F94AB1" w:rsidP="000750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94AB1" w14:paraId="0980E5AF" w14:textId="77777777" w:rsidTr="00075076">
        <w:tc>
          <w:tcPr>
            <w:tcW w:w="5310" w:type="dxa"/>
          </w:tcPr>
          <w:p w14:paraId="59BF6D4A" w14:textId="77777777" w:rsidR="00F94AB1" w:rsidRPr="00677638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1FD085D4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1DAAD69B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3DF7C1D0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64D329AB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13F26E8C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5687BA23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Ride Out Routine Card</w:t>
            </w:r>
          </w:p>
          <w:p w14:paraId="2FFCC348" w14:textId="77777777" w:rsidR="00F94AB1" w:rsidRPr="00670570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Ride Out Rhythm Fit 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8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DC7095" w14:textId="77777777" w:rsidR="00F94AB1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9D7CC49" w14:textId="77777777" w:rsidR="00F94AB1" w:rsidRPr="00677638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6C4E34A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rings) in rows, with enough space for all students to move in a full circle around their exercise ball.</w:t>
            </w:r>
          </w:p>
          <w:p w14:paraId="6A504E65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25DC6198" w14:textId="77777777" w:rsidR="00F94AB1" w:rsidRPr="00A3242E" w:rsidRDefault="00F94AB1" w:rsidP="000750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1298C316" w14:textId="77777777" w:rsidR="00F94AB1" w:rsidRPr="00E20EAA" w:rsidRDefault="00F94AB1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AB1" w14:paraId="37B180E6" w14:textId="77777777" w:rsidTr="00075076">
        <w:tc>
          <w:tcPr>
            <w:tcW w:w="10440" w:type="dxa"/>
            <w:gridSpan w:val="2"/>
            <w:shd w:val="clear" w:color="auto" w:fill="614B9E"/>
          </w:tcPr>
          <w:p w14:paraId="30F81104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F94AB1" w14:paraId="06691EEE" w14:textId="77777777" w:rsidTr="00075076">
        <w:tc>
          <w:tcPr>
            <w:tcW w:w="10440" w:type="dxa"/>
            <w:gridSpan w:val="2"/>
          </w:tcPr>
          <w:p w14:paraId="2FAAC51B" w14:textId="77777777" w:rsidR="00F94AB1" w:rsidRPr="00A3242E" w:rsidRDefault="00F94AB1" w:rsidP="00075076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 xml:space="preserve">This activity is a Rhythm Fit routine called </w:t>
            </w:r>
            <w:r>
              <w:rPr>
                <w:rFonts w:ascii="Arial" w:hAnsi="Arial" w:cs="Arial"/>
                <w:sz w:val="22"/>
                <w:szCs w:val="22"/>
              </w:rPr>
              <w:t>Ride Out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5587693" w14:textId="77777777" w:rsidR="00F94AB1" w:rsidRPr="00686A69" w:rsidRDefault="00F94AB1" w:rsidP="00075076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>is routine is to focus on having empathy for your classmates if they are struggling with the routine and have optimism for yourselves and others that you will be successful.</w:t>
            </w:r>
          </w:p>
          <w:p w14:paraId="6DC9B01A" w14:textId="77777777" w:rsidR="00F94AB1" w:rsidRPr="00677638" w:rsidRDefault="00F94AB1" w:rsidP="00075076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6D75D951" w14:textId="77777777" w:rsidR="00F94AB1" w:rsidRPr="008178E0" w:rsidRDefault="00F94AB1" w:rsidP="00075076">
            <w:pPr>
              <w:pStyle w:val="ListParagraph"/>
              <w:numPr>
                <w:ilvl w:val="0"/>
                <w:numId w:val="7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Teachers: you can teach the movement sequences using the routine card prior to playing the video.</w:t>
            </w:r>
          </w:p>
          <w:p w14:paraId="5D1EECA3" w14:textId="77777777" w:rsidR="00F94AB1" w:rsidRPr="009A17EF" w:rsidRDefault="00F94AB1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AB1" w14:paraId="314D2832" w14:textId="77777777" w:rsidTr="00075076">
        <w:tc>
          <w:tcPr>
            <w:tcW w:w="10440" w:type="dxa"/>
            <w:gridSpan w:val="2"/>
            <w:shd w:val="clear" w:color="auto" w:fill="614B9E"/>
          </w:tcPr>
          <w:p w14:paraId="09D451A7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F94AB1" w14:paraId="0E8F50B7" w14:textId="77777777" w:rsidTr="00075076">
        <w:tc>
          <w:tcPr>
            <w:tcW w:w="10440" w:type="dxa"/>
            <w:gridSpan w:val="2"/>
          </w:tcPr>
          <w:p w14:paraId="780BC64D" w14:textId="77777777" w:rsidR="00F94AB1" w:rsidRPr="00A20A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76C36464" w14:textId="77777777" w:rsidR="00F94AB1" w:rsidRPr="00A20A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40EF4A3D" w14:textId="77777777" w:rsidR="00F94AB1" w:rsidRPr="009A17EF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Choose a few students to be in the front of the class to help demonstrate the routine and call out the sequences/counts from the routine card.</w:t>
            </w:r>
          </w:p>
          <w:p w14:paraId="36FFCE04" w14:textId="77777777" w:rsidR="00F94AB1" w:rsidRPr="009A17EF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94AB1" w14:paraId="58A16AEF" w14:textId="77777777" w:rsidTr="00075076">
        <w:tc>
          <w:tcPr>
            <w:tcW w:w="10440" w:type="dxa"/>
            <w:gridSpan w:val="2"/>
            <w:shd w:val="clear" w:color="auto" w:fill="614B9E"/>
          </w:tcPr>
          <w:p w14:paraId="2B18271E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F94AB1" w14:paraId="745B6FDC" w14:textId="77777777" w:rsidTr="00075076">
        <w:tc>
          <w:tcPr>
            <w:tcW w:w="10440" w:type="dxa"/>
            <w:gridSpan w:val="2"/>
          </w:tcPr>
          <w:p w14:paraId="43904624" w14:textId="77777777" w:rsidR="00F94AB1" w:rsidRPr="000A76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DF9B76" w14:textId="77777777" w:rsidR="00F94AB1" w:rsidRPr="000A76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5BC32C" w14:textId="77777777" w:rsidR="00F94AB1" w:rsidRPr="009A17EF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</w:tc>
      </w:tr>
    </w:tbl>
    <w:p w14:paraId="72DF34F1" w14:textId="77777777" w:rsidR="00F94AB1" w:rsidRDefault="00F94AB1" w:rsidP="00F94AB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FF02A6" w14:textId="77777777" w:rsidR="00F94AB1" w:rsidRPr="00A20ACB" w:rsidRDefault="00F94AB1" w:rsidP="00F94AB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Ride Out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0D159950" w14:textId="77777777" w:rsidR="00F94AB1" w:rsidRPr="00A20ACB" w:rsidRDefault="00F94AB1" w:rsidP="00F94AB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94AB1" w14:paraId="7B771890" w14:textId="77777777" w:rsidTr="00075076">
        <w:tc>
          <w:tcPr>
            <w:tcW w:w="10440" w:type="dxa"/>
            <w:shd w:val="clear" w:color="auto" w:fill="614B9E"/>
          </w:tcPr>
          <w:p w14:paraId="10A7410C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F94AB1" w14:paraId="77CA39A8" w14:textId="77777777" w:rsidTr="00075076">
        <w:tc>
          <w:tcPr>
            <w:tcW w:w="10440" w:type="dxa"/>
          </w:tcPr>
          <w:p w14:paraId="22F636CA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5AA09B34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5E6F0017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63636944" w14:textId="77777777" w:rsidR="00F94AB1" w:rsidRPr="00A20ACB" w:rsidRDefault="00F94AB1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AB1" w14:paraId="7F845752" w14:textId="77777777" w:rsidTr="00075076">
        <w:tc>
          <w:tcPr>
            <w:tcW w:w="10440" w:type="dxa"/>
            <w:shd w:val="clear" w:color="auto" w:fill="614B9E"/>
          </w:tcPr>
          <w:p w14:paraId="2412C7B6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F94AB1" w14:paraId="0B27A544" w14:textId="77777777" w:rsidTr="00075076">
        <w:tc>
          <w:tcPr>
            <w:tcW w:w="10440" w:type="dxa"/>
          </w:tcPr>
          <w:p w14:paraId="1316EC90" w14:textId="77777777" w:rsidR="00F94AB1" w:rsidRDefault="00F94AB1" w:rsidP="0007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Empathy, Optimism, Movement, Actively Engage</w:t>
            </w:r>
          </w:p>
          <w:p w14:paraId="717E08E1" w14:textId="77777777" w:rsidR="00F94AB1" w:rsidRPr="00A20ACB" w:rsidRDefault="00F94AB1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AB1" w14:paraId="78622C12" w14:textId="77777777" w:rsidTr="00075076">
        <w:tc>
          <w:tcPr>
            <w:tcW w:w="10440" w:type="dxa"/>
            <w:shd w:val="clear" w:color="auto" w:fill="614B9E"/>
          </w:tcPr>
          <w:p w14:paraId="0AFBC932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F94AB1" w14:paraId="6CD7B039" w14:textId="77777777" w:rsidTr="00075076">
        <w:tc>
          <w:tcPr>
            <w:tcW w:w="10440" w:type="dxa"/>
          </w:tcPr>
          <w:p w14:paraId="6941B57C" w14:textId="77777777" w:rsidR="00F94AB1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Challenge:</w:t>
            </w:r>
          </w:p>
          <w:p w14:paraId="18DC3522" w14:textId="77777777" w:rsidR="00F94AB1" w:rsidRPr="00370F78" w:rsidRDefault="00F94AB1" w:rsidP="00075076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Participates in physical activities that bring confidence and challenge.</w:t>
            </w:r>
          </w:p>
          <w:p w14:paraId="52EF2015" w14:textId="77777777" w:rsidR="00F94AB1" w:rsidRPr="002C42EE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3AAEB174" w14:textId="77777777" w:rsidR="00F94AB1" w:rsidRPr="000A76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positive feelings that result from physical activity participation.</w:t>
            </w:r>
          </w:p>
          <w:p w14:paraId="5ADA713A" w14:textId="77777777" w:rsidR="00F94AB1" w:rsidRPr="002C42EE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09369FDB" w14:textId="77777777" w:rsidR="00F94AB1" w:rsidRPr="005F0E99" w:rsidRDefault="00F94AB1" w:rsidP="00075076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0F9F499C" w14:textId="77777777" w:rsidR="00F94AB1" w:rsidRPr="009A17EF" w:rsidRDefault="00F94AB1" w:rsidP="0007507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AB1" w14:paraId="253E4030" w14:textId="77777777" w:rsidTr="00075076">
        <w:tc>
          <w:tcPr>
            <w:tcW w:w="10440" w:type="dxa"/>
            <w:shd w:val="clear" w:color="auto" w:fill="614B9E"/>
          </w:tcPr>
          <w:p w14:paraId="299070A5" w14:textId="77777777" w:rsidR="00F94AB1" w:rsidRPr="00FC7A39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F94AB1" w14:paraId="02E0879B" w14:textId="77777777" w:rsidTr="00075076">
        <w:tc>
          <w:tcPr>
            <w:tcW w:w="10440" w:type="dxa"/>
          </w:tcPr>
          <w:p w14:paraId="60312789" w14:textId="77777777" w:rsidR="00F94AB1" w:rsidRPr="009A17EF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58C69227" w14:textId="77777777" w:rsidR="00F94AB1" w:rsidRPr="000A76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 you remember some of the movements used for this routine?</w:t>
            </w:r>
          </w:p>
          <w:p w14:paraId="54E1C4C6" w14:textId="77777777" w:rsidR="00F94AB1" w:rsidRPr="000A76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How did the music affect how you moved during this routine?</w:t>
            </w:r>
          </w:p>
          <w:p w14:paraId="7446BB44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how the beat and tempo impacted the movement choices used in this routine?</w:t>
            </w:r>
          </w:p>
          <w:p w14:paraId="588B09A7" w14:textId="77777777" w:rsidR="00F94AB1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FE1F83" w14:textId="77777777" w:rsidR="00F94AB1" w:rsidRPr="009A17EF" w:rsidRDefault="00F94AB1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80BC83E" w14:textId="77777777" w:rsidR="00F94AB1" w:rsidRPr="000A76CB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is one thing that you feel optimistic about?</w:t>
            </w:r>
          </w:p>
          <w:p w14:paraId="770DE2B0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can you do to help someone who has lost their optimism?</w:t>
            </w:r>
          </w:p>
          <w:p w14:paraId="6ABE76FE" w14:textId="77777777" w:rsidR="00F94AB1" w:rsidRDefault="00F94AB1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might you say to help someone regain their optimism?</w:t>
            </w:r>
          </w:p>
          <w:p w14:paraId="27E7CE42" w14:textId="77777777" w:rsidR="00F94AB1" w:rsidRPr="00403CB2" w:rsidRDefault="00F94AB1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BEFFAD" w14:textId="77777777" w:rsidR="00F94AB1" w:rsidRDefault="00F94AB1" w:rsidP="00F94AB1">
      <w:pPr>
        <w:rPr>
          <w:rFonts w:ascii="Arial" w:hAnsi="Arial" w:cs="Arial"/>
        </w:rPr>
      </w:pPr>
    </w:p>
    <w:p w14:paraId="0C637CCD" w14:textId="2605BED6" w:rsidR="00F94AB1" w:rsidRDefault="00F94AB1" w:rsidP="00F94AB1">
      <w:pPr>
        <w:rPr>
          <w:rFonts w:ascii="Arial" w:hAnsi="Arial" w:cs="Arial"/>
        </w:rPr>
      </w:pPr>
    </w:p>
    <w:sectPr w:rsidR="00F94AB1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792D" w14:textId="77777777" w:rsidR="00AA4CBC" w:rsidRDefault="00AA4CBC" w:rsidP="00AD2F1A">
      <w:r>
        <w:separator/>
      </w:r>
    </w:p>
  </w:endnote>
  <w:endnote w:type="continuationSeparator" w:id="0">
    <w:p w14:paraId="65194972" w14:textId="77777777" w:rsidR="00AA4CBC" w:rsidRDefault="00AA4CBC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8E5C" w14:textId="77777777" w:rsidR="00AA4CBC" w:rsidRDefault="00AA4CBC" w:rsidP="00AD2F1A">
      <w:r>
        <w:separator/>
      </w:r>
    </w:p>
  </w:footnote>
  <w:footnote w:type="continuationSeparator" w:id="0">
    <w:p w14:paraId="3F5FE0CA" w14:textId="77777777" w:rsidR="00AA4CBC" w:rsidRDefault="00AA4CBC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4043">
    <w:abstractNumId w:val="0"/>
  </w:num>
  <w:num w:numId="2" w16cid:durableId="448934158">
    <w:abstractNumId w:val="3"/>
  </w:num>
  <w:num w:numId="3" w16cid:durableId="462500950">
    <w:abstractNumId w:val="5"/>
  </w:num>
  <w:num w:numId="4" w16cid:durableId="1168133096">
    <w:abstractNumId w:val="7"/>
  </w:num>
  <w:num w:numId="5" w16cid:durableId="1005741582">
    <w:abstractNumId w:val="2"/>
  </w:num>
  <w:num w:numId="6" w16cid:durableId="694231828">
    <w:abstractNumId w:val="8"/>
  </w:num>
  <w:num w:numId="7" w16cid:durableId="1673601003">
    <w:abstractNumId w:val="1"/>
  </w:num>
  <w:num w:numId="8" w16cid:durableId="2097707503">
    <w:abstractNumId w:val="6"/>
  </w:num>
  <w:num w:numId="9" w16cid:durableId="132947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30E76"/>
    <w:rsid w:val="000446DD"/>
    <w:rsid w:val="000611E6"/>
    <w:rsid w:val="000A76CB"/>
    <w:rsid w:val="000C322B"/>
    <w:rsid w:val="000F6415"/>
    <w:rsid w:val="001730C5"/>
    <w:rsid w:val="00186916"/>
    <w:rsid w:val="001B55B4"/>
    <w:rsid w:val="001F2472"/>
    <w:rsid w:val="00202BB4"/>
    <w:rsid w:val="00204872"/>
    <w:rsid w:val="00205E8A"/>
    <w:rsid w:val="0023386B"/>
    <w:rsid w:val="002507E2"/>
    <w:rsid w:val="00276CE1"/>
    <w:rsid w:val="00281683"/>
    <w:rsid w:val="002C1916"/>
    <w:rsid w:val="002C42EE"/>
    <w:rsid w:val="002E1502"/>
    <w:rsid w:val="003069C0"/>
    <w:rsid w:val="00362C83"/>
    <w:rsid w:val="00370F78"/>
    <w:rsid w:val="003919F9"/>
    <w:rsid w:val="00403CB2"/>
    <w:rsid w:val="004260B7"/>
    <w:rsid w:val="005B7510"/>
    <w:rsid w:val="005F0E99"/>
    <w:rsid w:val="00670570"/>
    <w:rsid w:val="006771D1"/>
    <w:rsid w:val="00677638"/>
    <w:rsid w:val="00686A69"/>
    <w:rsid w:val="006A494F"/>
    <w:rsid w:val="006C01DD"/>
    <w:rsid w:val="006C1DBB"/>
    <w:rsid w:val="006F155C"/>
    <w:rsid w:val="007B13DC"/>
    <w:rsid w:val="008048E2"/>
    <w:rsid w:val="008178E0"/>
    <w:rsid w:val="008B2575"/>
    <w:rsid w:val="008C396D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E29C6"/>
    <w:rsid w:val="009E4AFA"/>
    <w:rsid w:val="00A07719"/>
    <w:rsid w:val="00A10F01"/>
    <w:rsid w:val="00A20ACB"/>
    <w:rsid w:val="00A31019"/>
    <w:rsid w:val="00A3242E"/>
    <w:rsid w:val="00AA4CBC"/>
    <w:rsid w:val="00AB0415"/>
    <w:rsid w:val="00AB26B3"/>
    <w:rsid w:val="00AD2F1A"/>
    <w:rsid w:val="00AF7003"/>
    <w:rsid w:val="00B05962"/>
    <w:rsid w:val="00B15977"/>
    <w:rsid w:val="00B44412"/>
    <w:rsid w:val="00B51C9B"/>
    <w:rsid w:val="00B570B7"/>
    <w:rsid w:val="00B612B9"/>
    <w:rsid w:val="00B62458"/>
    <w:rsid w:val="00B77310"/>
    <w:rsid w:val="00BF3BA2"/>
    <w:rsid w:val="00C50058"/>
    <w:rsid w:val="00C90F18"/>
    <w:rsid w:val="00C93E3A"/>
    <w:rsid w:val="00CE0DAD"/>
    <w:rsid w:val="00CF5C46"/>
    <w:rsid w:val="00D130C2"/>
    <w:rsid w:val="00D81CBF"/>
    <w:rsid w:val="00DB347D"/>
    <w:rsid w:val="00E20EAA"/>
    <w:rsid w:val="00E42866"/>
    <w:rsid w:val="00E57C73"/>
    <w:rsid w:val="00E63CC3"/>
    <w:rsid w:val="00E83CF1"/>
    <w:rsid w:val="00EC1F57"/>
    <w:rsid w:val="00F021E0"/>
    <w:rsid w:val="00F40220"/>
    <w:rsid w:val="00F44E75"/>
    <w:rsid w:val="00F468ED"/>
    <w:rsid w:val="00F54D79"/>
    <w:rsid w:val="00F60BE2"/>
    <w:rsid w:val="00F6266A"/>
    <w:rsid w:val="00F707FC"/>
    <w:rsid w:val="00F94AB1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gi9I1pptW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2022-08-07T05:54:00Z</cp:lastPrinted>
  <dcterms:created xsi:type="dcterms:W3CDTF">2022-08-11T11:37:00Z</dcterms:created>
  <dcterms:modified xsi:type="dcterms:W3CDTF">2022-08-11T11:37:00Z</dcterms:modified>
</cp:coreProperties>
</file>