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38E5633A" w:rsidR="00E20EAA" w:rsidRDefault="00FC745E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NYC ROLL CALL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D130C2">
        <w:tc>
          <w:tcPr>
            <w:tcW w:w="10440" w:type="dxa"/>
            <w:gridSpan w:val="2"/>
            <w:shd w:val="clear" w:color="auto" w:fill="614B9E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12B28E58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movements with the beat and tempo of the music.</w:t>
            </w:r>
          </w:p>
          <w:p w14:paraId="3D41ACEA" w14:textId="3458C78F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the order and sequence of the routine by memory.</w:t>
            </w:r>
          </w:p>
          <w:p w14:paraId="613555DF" w14:textId="6E1C5C3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increase and sustain my heart rate for the duration of the routine. </w:t>
            </w:r>
          </w:p>
          <w:p w14:paraId="494AC3EE" w14:textId="184E784F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 w:rsidRPr="00EC1F57">
              <w:rPr>
                <w:rFonts w:ascii="Arial" w:hAnsi="Arial" w:cs="Arial"/>
                <w:sz w:val="22"/>
                <w:szCs w:val="22"/>
              </w:rPr>
              <w:t>I will demonstrate safe movement patterns and self-control in my actions.</w:t>
            </w:r>
          </w:p>
          <w:p w14:paraId="73BCDA68" w14:textId="6491D2A4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D130C2">
        <w:tc>
          <w:tcPr>
            <w:tcW w:w="5310" w:type="dxa"/>
            <w:shd w:val="clear" w:color="auto" w:fill="614B9E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3EBD8E5F">
                  <wp:extent cx="27432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5B2530" w14:textId="5070FA76" w:rsidR="00CE0DAD" w:rsidRDefault="00670570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26B4C573" w14:textId="78A05AF3" w:rsidR="00202BB4" w:rsidRDefault="000C322B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60AB3FE" w14:textId="50451B55" w:rsidR="00D130C2" w:rsidRDefault="00EC1F57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3BEFD1C7" w14:textId="73BF9D8F" w:rsidR="00D130C2" w:rsidRDefault="00EC1F57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Large deck rings (for each 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sz w:val="22"/>
                <w:szCs w:val="22"/>
              </w:rPr>
              <w:t>ball to sit on)</w:t>
            </w:r>
          </w:p>
          <w:p w14:paraId="430C80B2" w14:textId="190C7F06" w:rsidR="00EC1F57" w:rsidRDefault="00EC1F57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Drumsticks, </w:t>
            </w:r>
            <w:r w:rsidR="00202BB4">
              <w:rPr>
                <w:rFonts w:ascii="Arial" w:hAnsi="Arial" w:cs="Arial"/>
                <w:sz w:val="22"/>
                <w:szCs w:val="22"/>
              </w:rPr>
              <w:t>Lummi</w:t>
            </w:r>
            <w:r>
              <w:rPr>
                <w:rFonts w:ascii="Arial" w:hAnsi="Arial" w:cs="Arial"/>
                <w:sz w:val="22"/>
                <w:szCs w:val="22"/>
              </w:rPr>
              <w:t xml:space="preserve"> sticks, or pool noodles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for each student</w:t>
            </w:r>
          </w:p>
          <w:p w14:paraId="0F71B744" w14:textId="46262C8C" w:rsidR="00202BB4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NYC Roll Call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424703A1" w14:textId="1551A5F7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NYC Roll Call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3919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="003919F9"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="003919F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1B9CA2" w14:textId="77777777" w:rsidR="00D130C2" w:rsidRDefault="00D130C2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61FBF16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</w:t>
            </w:r>
            <w:r w:rsidR="000C32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 in rows, with enough space for all students to move in a full circle around their exercise ball.</w:t>
            </w:r>
          </w:p>
          <w:p w14:paraId="6D8DB3D9" w14:textId="48A1402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</w:t>
            </w:r>
            <w:r w:rsidR="00670570">
              <w:rPr>
                <w:rFonts w:ascii="Arial" w:hAnsi="Arial" w:cs="Arial"/>
                <w:sz w:val="22"/>
                <w:szCs w:val="22"/>
              </w:rPr>
              <w:t xml:space="preserve"> for students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(with sound)</w:t>
            </w:r>
            <w:r w:rsidR="006705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28F057" w14:textId="364DFFA8" w:rsidR="00670570" w:rsidRPr="00670570" w:rsidRDefault="00670570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D130C2">
        <w:tc>
          <w:tcPr>
            <w:tcW w:w="10440" w:type="dxa"/>
            <w:gridSpan w:val="2"/>
            <w:shd w:val="clear" w:color="auto" w:fill="614B9E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749FD376" w:rsidR="00677638" w:rsidRDefault="00D130C2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a Rhythm Fit routine </w:t>
            </w:r>
            <w:r>
              <w:rPr>
                <w:rFonts w:ascii="Arial" w:hAnsi="Arial" w:cs="Arial"/>
                <w:sz w:val="22"/>
                <w:szCs w:val="22"/>
              </w:rPr>
              <w:t>called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 NYC Roll Call. </w:t>
            </w:r>
          </w:p>
          <w:p w14:paraId="0296CCC9" w14:textId="12A0D141" w:rsidR="00D130C2" w:rsidRPr="00686A69" w:rsidRDefault="00677638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 w:rsidR="008178E0">
              <w:rPr>
                <w:rFonts w:ascii="Arial" w:hAnsi="Arial" w:cs="Arial"/>
                <w:sz w:val="22"/>
                <w:szCs w:val="22"/>
              </w:rPr>
              <w:t>is routine is to focus on having the courage to try new things and enthusiasm for fun and engaging ways to move.</w:t>
            </w:r>
            <w:r w:rsidR="00686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2C9AEC" w14:textId="77777777" w:rsidR="006C1DBB" w:rsidRPr="00677638" w:rsidRDefault="006C1DBB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7F1E020" w14:textId="19F0921E" w:rsidR="00E20EAA" w:rsidRPr="008178E0" w:rsidRDefault="005B7510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A1A6322" w14:textId="624BFB3B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1E6820E1" w14:textId="77777777" w:rsidTr="00D130C2">
        <w:tc>
          <w:tcPr>
            <w:tcW w:w="10440" w:type="dxa"/>
            <w:gridSpan w:val="2"/>
            <w:shd w:val="clear" w:color="auto" w:fill="614B9E"/>
          </w:tcPr>
          <w:p w14:paraId="6D66DE39" w14:textId="54D087AC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6B85E8CD" w14:textId="22B651DB" w:rsidR="00E20EAA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K-2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Try this activity with students sitting on the floor, using pool noodles (instead of drumsticks/Lummi sticks) and spot markers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on the floor </w:t>
            </w:r>
            <w:r w:rsidR="00997EA0">
              <w:rPr>
                <w:rFonts w:ascii="Arial" w:hAnsi="Arial" w:cs="Arial"/>
                <w:sz w:val="22"/>
                <w:szCs w:val="22"/>
              </w:rPr>
              <w:t>in front of them (instead of an exercise ball).</w:t>
            </w:r>
          </w:p>
          <w:p w14:paraId="5B0C2C8D" w14:textId="476F11F4" w:rsidR="00A20ACB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8D2E26C" w14:textId="346D3457" w:rsidR="009A17EF" w:rsidRPr="009A17EF" w:rsidRDefault="00A20ACB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7DBC5415" w14:textId="2436E3EE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F1A" w14:paraId="32B2D487" w14:textId="77777777" w:rsidTr="00D130C2">
        <w:tc>
          <w:tcPr>
            <w:tcW w:w="10440" w:type="dxa"/>
            <w:gridSpan w:val="2"/>
            <w:shd w:val="clear" w:color="auto" w:fill="614B9E"/>
          </w:tcPr>
          <w:p w14:paraId="71F081DC" w14:textId="22F22CA5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70284B7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Listen and count with the beat of the music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DEA21" w14:textId="06AA2019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Use equipment safely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98229F" w14:textId="479E1ABA" w:rsidR="00E20EAA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If you get lost, jump back in on the next movement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6277A" w14:textId="77777777" w:rsidR="00D130C2" w:rsidRDefault="00D13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18B281" w14:textId="7141403F" w:rsidR="00A20ACB" w:rsidRPr="00A20ACB" w:rsidRDefault="00202BB4" w:rsidP="00A20A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NYC Roll Call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8D75EF">
        <w:tc>
          <w:tcPr>
            <w:tcW w:w="10440" w:type="dxa"/>
            <w:shd w:val="clear" w:color="auto" w:fill="614B9E"/>
          </w:tcPr>
          <w:p w14:paraId="3C05762B" w14:textId="10E256D6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02A72EA7" w14:textId="7B2BD493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modified movements or equipment to make sure the activity is inclusive for all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56F2B" w14:textId="3ACE082D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noise canceling headphones</w:t>
            </w:r>
            <w:r w:rsidR="009C6A93">
              <w:rPr>
                <w:rFonts w:ascii="Arial" w:hAnsi="Arial" w:cs="Arial"/>
                <w:sz w:val="22"/>
                <w:szCs w:val="22"/>
              </w:rPr>
              <w:t xml:space="preserve"> to reduce the volume of noise the equipment will make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E28B03" w14:textId="6A638AE6" w:rsidR="00D130C2" w:rsidRDefault="00A20ACB" w:rsidP="00A20A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93">
              <w:rPr>
                <w:rFonts w:ascii="Arial" w:hAnsi="Arial" w:cs="Arial"/>
                <w:sz w:val="22"/>
                <w:szCs w:val="22"/>
              </w:rPr>
              <w:t>Display the routine sequence card.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8D75EF">
        <w:tc>
          <w:tcPr>
            <w:tcW w:w="10440" w:type="dxa"/>
            <w:shd w:val="clear" w:color="auto" w:fill="614B9E"/>
          </w:tcPr>
          <w:p w14:paraId="0EFF45E9" w14:textId="7A1EAA5C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5F84A0AF" w14:textId="592D4CDC" w:rsidR="00D130C2" w:rsidRDefault="009C6A93" w:rsidP="00A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Rhythm, </w:t>
            </w:r>
            <w:r w:rsidR="00370F78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empo, 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Sequence, </w:t>
            </w:r>
            <w:r w:rsidR="00370F78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ourage, </w:t>
            </w:r>
            <w:r w:rsidR="00370F7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nthusiasm</w:t>
            </w:r>
          </w:p>
          <w:p w14:paraId="1E24184C" w14:textId="7E153655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8D75EF">
        <w:tc>
          <w:tcPr>
            <w:tcW w:w="10440" w:type="dxa"/>
            <w:shd w:val="clear" w:color="auto" w:fill="614B9E"/>
          </w:tcPr>
          <w:p w14:paraId="4254221B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13B149E4" w14:textId="60FB4C33" w:rsidR="002C42EE" w:rsidRDefault="006771D1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Movement Concepts</w:t>
            </w:r>
            <w:r w:rsid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8382D6A" w14:textId="02BCCB31" w:rsidR="002C42EE" w:rsidRPr="00370F78" w:rsidRDefault="006771D1" w:rsidP="002C42EE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Safely moves demonstrating a variety of relationships with people and objects.</w:t>
            </w:r>
          </w:p>
          <w:p w14:paraId="03414008" w14:textId="0A5C5839" w:rsidR="00D130C2" w:rsidRPr="002C42EE" w:rsidRDefault="005F0E99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7765EAB1" w14:textId="0093339D" w:rsidR="00D130C2" w:rsidRPr="000A76CB" w:rsidRDefault="005F0E99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1BE97014" w14:textId="3FE0BC4E" w:rsidR="00D130C2" w:rsidRPr="002C42EE" w:rsidRDefault="005F0E99" w:rsidP="005F0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BA4D2E1" w14:textId="4660CB19" w:rsidR="005F0E99" w:rsidRPr="005F0E99" w:rsidRDefault="002C42EE" w:rsidP="005F0E9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8D75EF">
        <w:tc>
          <w:tcPr>
            <w:tcW w:w="10440" w:type="dxa"/>
            <w:shd w:val="clear" w:color="auto" w:fill="614B9E"/>
          </w:tcPr>
          <w:p w14:paraId="5B02B4EC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12FFC646" w14:textId="64F35543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6788BD65" w14:textId="57B8B040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Can you remember some of the sequences and cues for this routine?</w:t>
            </w:r>
          </w:p>
          <w:p w14:paraId="03D6BA37" w14:textId="0EA349C2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20150224" w14:textId="032688CC" w:rsidR="00D130C2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Since the movements follow the same order every time, how could you know when to do the next movement if the teacher did not call it out for you?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207FE0" w14:textId="12E6985D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1D6A477" w14:textId="12C1FC27" w:rsidR="009A17EF" w:rsidRPr="000A76CB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What does it mean to have courage?</w:t>
            </w:r>
          </w:p>
          <w:p w14:paraId="0E854D39" w14:textId="2DA84663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Describe one positive thing that</w:t>
            </w:r>
            <w:r w:rsidR="005F0E99">
              <w:rPr>
                <w:rFonts w:ascii="Arial" w:hAnsi="Arial" w:cs="Arial"/>
                <w:sz w:val="22"/>
                <w:szCs w:val="22"/>
              </w:rPr>
              <w:t xml:space="preserve"> has happened as a</w:t>
            </w:r>
            <w:r w:rsidR="005B7510">
              <w:rPr>
                <w:rFonts w:ascii="Arial" w:hAnsi="Arial" w:cs="Arial"/>
                <w:sz w:val="22"/>
                <w:szCs w:val="22"/>
              </w:rPr>
              <w:t xml:space="preserve"> result from you having courage.</w:t>
            </w:r>
          </w:p>
          <w:p w14:paraId="0F8BE267" w14:textId="77777777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0E99">
              <w:rPr>
                <w:rFonts w:ascii="Arial" w:hAnsi="Arial" w:cs="Arial"/>
                <w:sz w:val="22"/>
                <w:szCs w:val="22"/>
              </w:rPr>
              <w:t>What might have happened if you hadn’t acted courageously?</w:t>
            </w:r>
          </w:p>
          <w:p w14:paraId="5FB28062" w14:textId="336A4954" w:rsidR="00403CB2" w:rsidRPr="00403CB2" w:rsidRDefault="00403CB2" w:rsidP="00403CB2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5E74A" w14:textId="27B0AFB9" w:rsidR="000611E6" w:rsidRDefault="000611E6" w:rsidP="000A76CB">
      <w:pPr>
        <w:rPr>
          <w:rFonts w:ascii="Arial" w:hAnsi="Arial" w:cs="Arial"/>
        </w:rPr>
      </w:pPr>
    </w:p>
    <w:p w14:paraId="4052029B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3AC934" w14:textId="0962A5CB" w:rsidR="000611E6" w:rsidRDefault="00FC745E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ISLAND HOPPING</w:t>
      </w:r>
    </w:p>
    <w:p w14:paraId="5B45A203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590644F5" w14:textId="77777777" w:rsidTr="008D75EF">
        <w:tc>
          <w:tcPr>
            <w:tcW w:w="10440" w:type="dxa"/>
            <w:gridSpan w:val="2"/>
            <w:shd w:val="clear" w:color="auto" w:fill="614B9E"/>
          </w:tcPr>
          <w:p w14:paraId="196529E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5B2D5DA" w14:textId="77777777" w:rsidTr="008D75EF">
        <w:tc>
          <w:tcPr>
            <w:tcW w:w="10440" w:type="dxa"/>
            <w:gridSpan w:val="2"/>
          </w:tcPr>
          <w:p w14:paraId="75614D84" w14:textId="586E6CA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>I will perform the choreography of this routine to the correct beat and tempo.</w:t>
            </w:r>
          </w:p>
          <w:p w14:paraId="30E7C894" w14:textId="07C99EFD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</w:t>
            </w:r>
            <w:r w:rsidR="009E4AFA">
              <w:rPr>
                <w:rFonts w:ascii="Arial" w:hAnsi="Arial" w:cs="Arial"/>
                <w:sz w:val="22"/>
                <w:szCs w:val="22"/>
              </w:rPr>
              <w:t>correct movements and sequences on cue.</w:t>
            </w:r>
          </w:p>
          <w:p w14:paraId="4706977A" w14:textId="1756685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9E4AFA">
              <w:rPr>
                <w:rFonts w:ascii="Arial" w:hAnsi="Arial" w:cs="Arial"/>
                <w:sz w:val="22"/>
                <w:szCs w:val="22"/>
              </w:rPr>
              <w:t>stay actively engaged in this activity in order to increase my heart rate.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E089F" w14:textId="5DCE1AE9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E4AFA">
              <w:rPr>
                <w:rFonts w:ascii="Arial" w:hAnsi="Arial" w:cs="Arial"/>
                <w:sz w:val="22"/>
                <w:szCs w:val="22"/>
              </w:rPr>
              <w:t>recognize and respond appropriately to challenges.</w:t>
            </w:r>
          </w:p>
          <w:p w14:paraId="73393BA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0EF5C55" w14:textId="77777777" w:rsidTr="008D75EF">
        <w:tc>
          <w:tcPr>
            <w:tcW w:w="5310" w:type="dxa"/>
            <w:shd w:val="clear" w:color="auto" w:fill="614B9E"/>
          </w:tcPr>
          <w:p w14:paraId="68C2F804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AB199FB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04D079" wp14:editId="21ABB5AD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CF492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504DBE93" w14:textId="77777777" w:rsidTr="008D75EF">
        <w:tc>
          <w:tcPr>
            <w:tcW w:w="5310" w:type="dxa"/>
          </w:tcPr>
          <w:p w14:paraId="354FCBA6" w14:textId="77777777" w:rsidR="00281683" w:rsidRPr="00677638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1446CDB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4910FE53" w14:textId="0D1C6F68" w:rsidR="00281683" w:rsidRDefault="000C322B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2BF99E28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22351C81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6A934EA3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303CB1E3" w14:textId="41FA99D5" w:rsidR="00281683" w:rsidRDefault="00A3242E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Island Hopping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222A1D50" w14:textId="4A57A692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Island Hopping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3919F9">
                <w:rPr>
                  <w:rStyle w:val="Hyperlink"/>
                </w:rPr>
                <w:t>ouTube</w:t>
              </w:r>
            </w:hyperlink>
            <w:r w:rsidRPr="00391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483079" w14:textId="77777777" w:rsidR="00281683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8553E" w14:textId="77777777" w:rsidR="00281683" w:rsidRPr="00677638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06B09B6" w14:textId="16EAA015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</w:t>
            </w:r>
            <w:r w:rsidR="000C32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 in rows, with enough space for all students to move in a full circle around their exercise ball.</w:t>
            </w:r>
          </w:p>
          <w:p w14:paraId="36940E7A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2FD5B774" w14:textId="296FC5E6" w:rsidR="000611E6" w:rsidRPr="00281683" w:rsidRDefault="000611E6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4EBACB7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C5FAB9" w14:textId="77777777" w:rsidTr="008D75EF">
        <w:tc>
          <w:tcPr>
            <w:tcW w:w="10440" w:type="dxa"/>
            <w:gridSpan w:val="2"/>
            <w:shd w:val="clear" w:color="auto" w:fill="614B9E"/>
          </w:tcPr>
          <w:p w14:paraId="5194DBED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4F3145F1" w14:textId="77777777" w:rsidTr="008D75EF">
        <w:tc>
          <w:tcPr>
            <w:tcW w:w="10440" w:type="dxa"/>
            <w:gridSpan w:val="2"/>
          </w:tcPr>
          <w:p w14:paraId="3967AE70" w14:textId="7CEA89C8" w:rsidR="00A3242E" w:rsidRPr="00A3242E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 Rhythm Fit routine called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Island Hopping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99BE0C5" w14:textId="4AAE30A5" w:rsidR="00A3242E" w:rsidRPr="00686A69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F707FC">
              <w:rPr>
                <w:rFonts w:ascii="Arial" w:hAnsi="Arial" w:cs="Arial"/>
                <w:sz w:val="22"/>
                <w:szCs w:val="22"/>
              </w:rPr>
              <w:t>showing kindness and respect to your classmates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You do that by </w:t>
            </w:r>
            <w:r w:rsidR="006C1DBB">
              <w:rPr>
                <w:rFonts w:ascii="Arial" w:hAnsi="Arial" w:cs="Arial"/>
                <w:sz w:val="22"/>
                <w:szCs w:val="22"/>
              </w:rPr>
              <w:t>appreciating their abilities and acting in a considerate way toward them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C0AC1F4" w14:textId="7A53DE58" w:rsidR="00A3242E" w:rsidRPr="00677638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video begins, you will follow along </w:t>
            </w:r>
            <w:r w:rsidR="006C1DBB">
              <w:rPr>
                <w:rFonts w:ascii="Arial" w:hAnsi="Arial" w:cs="Arial"/>
                <w:sz w:val="22"/>
                <w:szCs w:val="22"/>
              </w:rPr>
              <w:t>working to perform movements with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BF860E" w14:textId="779B60DB" w:rsidR="00A3242E" w:rsidRPr="008178E0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6794B6AF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C62F124" w14:textId="77777777" w:rsidTr="008D75EF">
        <w:tc>
          <w:tcPr>
            <w:tcW w:w="10440" w:type="dxa"/>
            <w:gridSpan w:val="2"/>
            <w:shd w:val="clear" w:color="auto" w:fill="614B9E"/>
          </w:tcPr>
          <w:p w14:paraId="30551DB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0D000609" w14:textId="77777777" w:rsidTr="008D75EF">
        <w:tc>
          <w:tcPr>
            <w:tcW w:w="10440" w:type="dxa"/>
            <w:gridSpan w:val="2"/>
          </w:tcPr>
          <w:p w14:paraId="36980E61" w14:textId="1784705E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026C6C6B" w14:textId="4ED77427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1487FBCC" w14:textId="57E4DE92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400EA5EB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8C93FB2" w14:textId="77777777" w:rsidTr="008D75EF">
        <w:tc>
          <w:tcPr>
            <w:tcW w:w="10440" w:type="dxa"/>
            <w:gridSpan w:val="2"/>
            <w:shd w:val="clear" w:color="auto" w:fill="614B9E"/>
          </w:tcPr>
          <w:p w14:paraId="54F43CB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20BE8FE9" w14:textId="77777777" w:rsidTr="008D75EF">
        <w:tc>
          <w:tcPr>
            <w:tcW w:w="10440" w:type="dxa"/>
            <w:gridSpan w:val="2"/>
          </w:tcPr>
          <w:p w14:paraId="52F1CB06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069041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8D6B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25CF6767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3C079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EBA1CC" w14:textId="3E2603A9" w:rsidR="000611E6" w:rsidRPr="00A20ACB" w:rsidRDefault="002507E2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Island Hopping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50AADFA8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7C329039" w14:textId="77777777" w:rsidTr="008D75EF">
        <w:tc>
          <w:tcPr>
            <w:tcW w:w="10440" w:type="dxa"/>
            <w:shd w:val="clear" w:color="auto" w:fill="614B9E"/>
          </w:tcPr>
          <w:p w14:paraId="465313F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3EC083E0" w14:textId="77777777" w:rsidTr="008D75EF">
        <w:tc>
          <w:tcPr>
            <w:tcW w:w="10440" w:type="dxa"/>
          </w:tcPr>
          <w:p w14:paraId="0D87B441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2A1AEA38" w14:textId="420BFB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598408E" w14:textId="19DA65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75FB24D2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11C5062" w14:textId="77777777" w:rsidTr="008D75EF">
        <w:tc>
          <w:tcPr>
            <w:tcW w:w="10440" w:type="dxa"/>
            <w:shd w:val="clear" w:color="auto" w:fill="614B9E"/>
          </w:tcPr>
          <w:p w14:paraId="7A8FFE5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2F0B5EA9" w14:textId="77777777" w:rsidTr="008D75EF">
        <w:tc>
          <w:tcPr>
            <w:tcW w:w="10440" w:type="dxa"/>
          </w:tcPr>
          <w:p w14:paraId="364462E5" w14:textId="6E197720" w:rsidR="000611E6" w:rsidRDefault="00F707FC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Kindness, Respect, Beat, Choreography</w:t>
            </w:r>
            <w:r w:rsidR="00B51C9B">
              <w:rPr>
                <w:rFonts w:ascii="Arial" w:hAnsi="Arial" w:cs="Arial"/>
                <w:sz w:val="22"/>
                <w:szCs w:val="22"/>
              </w:rPr>
              <w:t>, Mindfulness</w:t>
            </w:r>
          </w:p>
          <w:p w14:paraId="7892B3D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5689F57" w14:textId="77777777" w:rsidTr="008D75EF">
        <w:tc>
          <w:tcPr>
            <w:tcW w:w="10440" w:type="dxa"/>
            <w:shd w:val="clear" w:color="auto" w:fill="614B9E"/>
          </w:tcPr>
          <w:p w14:paraId="623B3B8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6A7B85" w14:textId="77777777" w:rsidTr="008D75EF">
        <w:tc>
          <w:tcPr>
            <w:tcW w:w="10440" w:type="dxa"/>
          </w:tcPr>
          <w:p w14:paraId="1F7D6666" w14:textId="205730E9" w:rsidR="00B612B9" w:rsidRDefault="006C1DBB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Locomotor Skills:</w:t>
            </w:r>
          </w:p>
          <w:p w14:paraId="28CE25F5" w14:textId="0BF06EAF" w:rsidR="00B612B9" w:rsidRPr="00370F78" w:rsidRDefault="006C1DBB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Combines actions and traveling with movement concepts to create movement sequences.</w:t>
            </w:r>
          </w:p>
          <w:p w14:paraId="0792E5C0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29849DA4" w14:textId="7777777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how moving competently creates enjoyment and self-expression.</w:t>
            </w:r>
          </w:p>
          <w:p w14:paraId="25BB88C9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67B3CAC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17D0982C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E660A1C" w14:textId="77777777" w:rsidTr="008D75EF">
        <w:tc>
          <w:tcPr>
            <w:tcW w:w="10440" w:type="dxa"/>
            <w:shd w:val="clear" w:color="auto" w:fill="614B9E"/>
          </w:tcPr>
          <w:p w14:paraId="681165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0961F51B" w14:textId="77777777" w:rsidTr="008D75EF">
        <w:tc>
          <w:tcPr>
            <w:tcW w:w="10440" w:type="dxa"/>
          </w:tcPr>
          <w:p w14:paraId="45573CF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3EC9D7EC" w14:textId="7F077752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AF7003">
              <w:rPr>
                <w:rFonts w:ascii="Arial" w:hAnsi="Arial" w:cs="Arial"/>
                <w:sz w:val="22"/>
                <w:szCs w:val="22"/>
              </w:rPr>
              <w:t>describe the pattern of movements we used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606D4190" w14:textId="0BFA06EC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did you notice about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music fit together with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choreography for this routine?</w:t>
            </w:r>
          </w:p>
          <w:p w14:paraId="5A79206E" w14:textId="6D3E1060" w:rsidR="006C1DB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Do you think </w:t>
            </w:r>
            <w:r w:rsidR="000C322B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beats of the music fit together with the movements could help with learning other routines as well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 How so?</w:t>
            </w:r>
          </w:p>
          <w:p w14:paraId="73DE041C" w14:textId="77777777" w:rsidR="006C1DBB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0927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90EE505" w14:textId="1EB3F97D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does it mean to have respect for someone?</w:t>
            </w:r>
          </w:p>
          <w:p w14:paraId="2B74E734" w14:textId="2D6ADEDF" w:rsidR="006C1DB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qualities would a person have that is worthy of respect?</w:t>
            </w:r>
          </w:p>
          <w:p w14:paraId="63275D32" w14:textId="77777777" w:rsidR="000611E6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 you have any similar qualities that make you worthy of someone’s respect?</w:t>
            </w:r>
          </w:p>
          <w:p w14:paraId="631DCD83" w14:textId="409D0721" w:rsidR="00403CB2" w:rsidRPr="00403CB2" w:rsidRDefault="00403CB2" w:rsidP="00403CB2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F377E" w14:textId="18E86100" w:rsidR="000611E6" w:rsidRDefault="000611E6" w:rsidP="000A76CB">
      <w:pPr>
        <w:rPr>
          <w:rFonts w:ascii="Arial" w:hAnsi="Arial" w:cs="Arial"/>
        </w:rPr>
      </w:pPr>
    </w:p>
    <w:p w14:paraId="25DE0862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F457BD" w14:textId="2C481BC5" w:rsidR="000611E6" w:rsidRDefault="00FC745E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RIDE OUT</w:t>
      </w:r>
    </w:p>
    <w:p w14:paraId="25D6DA1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49774542" w14:textId="77777777" w:rsidTr="008D75EF">
        <w:tc>
          <w:tcPr>
            <w:tcW w:w="10440" w:type="dxa"/>
            <w:gridSpan w:val="2"/>
            <w:shd w:val="clear" w:color="auto" w:fill="614B9E"/>
          </w:tcPr>
          <w:p w14:paraId="3E792B1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6B3D29FC" w14:textId="77777777" w:rsidTr="008D75EF">
        <w:tc>
          <w:tcPr>
            <w:tcW w:w="10440" w:type="dxa"/>
            <w:gridSpan w:val="2"/>
          </w:tcPr>
          <w:p w14:paraId="60CDABC7" w14:textId="6A16A7BF" w:rsidR="00281683" w:rsidRPr="00B77310" w:rsidRDefault="00281683" w:rsidP="00B7731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 xml:space="preserve">I will demonstrate the </w:t>
            </w:r>
            <w:r w:rsidR="00B44412">
              <w:rPr>
                <w:rFonts w:ascii="Arial" w:hAnsi="Arial" w:cs="Arial"/>
                <w:sz w:val="22"/>
                <w:szCs w:val="22"/>
              </w:rPr>
              <w:t>movements with the correct rhythm and in the correct sequence.</w:t>
            </w:r>
          </w:p>
          <w:p w14:paraId="4D43E056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4002246D" w14:textId="54B0B32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C93E3A">
              <w:rPr>
                <w:rFonts w:ascii="Arial" w:hAnsi="Arial" w:cs="Arial"/>
                <w:sz w:val="22"/>
                <w:szCs w:val="22"/>
              </w:rPr>
              <w:t>actively engage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duration of the routine. </w:t>
            </w:r>
          </w:p>
          <w:p w14:paraId="2D3C33A1" w14:textId="065B260A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B44412">
              <w:rPr>
                <w:rFonts w:ascii="Arial" w:hAnsi="Arial" w:cs="Arial"/>
                <w:sz w:val="22"/>
                <w:szCs w:val="22"/>
              </w:rPr>
              <w:t>patience with myself and others as we learn this routine.</w:t>
            </w:r>
          </w:p>
          <w:p w14:paraId="2194F9B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BC838B2" w14:textId="77777777" w:rsidTr="008D75EF">
        <w:tc>
          <w:tcPr>
            <w:tcW w:w="5310" w:type="dxa"/>
            <w:shd w:val="clear" w:color="auto" w:fill="614B9E"/>
          </w:tcPr>
          <w:p w14:paraId="2480AB7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73E1AD7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892517" wp14:editId="77EE09CC">
                  <wp:extent cx="27432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88F8F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67FBCE0B" w14:textId="77777777" w:rsidTr="008D75EF">
        <w:tc>
          <w:tcPr>
            <w:tcW w:w="5310" w:type="dxa"/>
          </w:tcPr>
          <w:p w14:paraId="556FB9A9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A325E90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39628FCE" w14:textId="60AB0F1E" w:rsidR="00A3242E" w:rsidRDefault="000C322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533B558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7BC0ACD5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29B36C9A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635A2849" w14:textId="44D324E3" w:rsidR="00A3242E" w:rsidRDefault="001B55B4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 Out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7C789D76" w14:textId="7BFE5E70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Ride Out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0" w:history="1">
              <w:r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3919F9">
                <w:rPr>
                  <w:rStyle w:val="Hyperlink"/>
                </w:rPr>
                <w:t>ouTube</w:t>
              </w:r>
            </w:hyperlink>
            <w:r w:rsidRPr="00391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EF7AE0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9D078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74CF776A" w14:textId="1D6FD33C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</w:t>
            </w:r>
            <w:r w:rsidR="000C32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 in rows, with enough space for all students to move in a full circle around their exercise ball.</w:t>
            </w:r>
          </w:p>
          <w:p w14:paraId="562505F5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4053CBBD" w14:textId="0B86DF2D" w:rsidR="00A3242E" w:rsidRPr="00A3242E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9BBE2E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0CCDC8" w14:textId="77777777" w:rsidTr="008D75EF">
        <w:tc>
          <w:tcPr>
            <w:tcW w:w="10440" w:type="dxa"/>
            <w:gridSpan w:val="2"/>
            <w:shd w:val="clear" w:color="auto" w:fill="614B9E"/>
          </w:tcPr>
          <w:p w14:paraId="421C62F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02DE155E" w14:textId="77777777" w:rsidTr="008D75EF">
        <w:tc>
          <w:tcPr>
            <w:tcW w:w="10440" w:type="dxa"/>
            <w:gridSpan w:val="2"/>
          </w:tcPr>
          <w:p w14:paraId="682BBC38" w14:textId="7DD63958" w:rsidR="00A3242E" w:rsidRPr="00A3242E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Rhythm Fit routine called </w:t>
            </w:r>
            <w:r w:rsidR="00204872">
              <w:rPr>
                <w:rFonts w:ascii="Arial" w:hAnsi="Arial" w:cs="Arial"/>
                <w:sz w:val="22"/>
                <w:szCs w:val="22"/>
              </w:rPr>
              <w:t>Ride Out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E09678" w14:textId="3D1B2939" w:rsidR="00A3242E" w:rsidRPr="00686A69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having </w:t>
            </w:r>
            <w:r w:rsidR="00D81CBF">
              <w:rPr>
                <w:rFonts w:ascii="Arial" w:hAnsi="Arial" w:cs="Arial"/>
                <w:sz w:val="22"/>
                <w:szCs w:val="22"/>
              </w:rPr>
              <w:t>empathy for your classmates if they are struggling with the routine and have optimism for yourselves and others that you will be successful.</w:t>
            </w:r>
          </w:p>
          <w:p w14:paraId="0E95B1C0" w14:textId="77777777" w:rsidR="00205E8A" w:rsidRPr="00677638" w:rsidRDefault="00205E8A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655294FE" w14:textId="584987EE" w:rsidR="00A3242E" w:rsidRPr="008178E0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33066A1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0D713CE" w14:textId="77777777" w:rsidTr="008D75EF">
        <w:tc>
          <w:tcPr>
            <w:tcW w:w="10440" w:type="dxa"/>
            <w:gridSpan w:val="2"/>
            <w:shd w:val="clear" w:color="auto" w:fill="614B9E"/>
          </w:tcPr>
          <w:p w14:paraId="1CE679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30429733" w14:textId="77777777" w:rsidTr="008D75EF">
        <w:tc>
          <w:tcPr>
            <w:tcW w:w="10440" w:type="dxa"/>
            <w:gridSpan w:val="2"/>
          </w:tcPr>
          <w:p w14:paraId="3FD37A0F" w14:textId="57E101E9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2EFE5DBA" w14:textId="6E13211B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F5E7EF6" w14:textId="1CD879E1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3A88E193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15DAFD5" w14:textId="77777777" w:rsidTr="008D75EF">
        <w:tc>
          <w:tcPr>
            <w:tcW w:w="10440" w:type="dxa"/>
            <w:gridSpan w:val="2"/>
            <w:shd w:val="clear" w:color="auto" w:fill="614B9E"/>
          </w:tcPr>
          <w:p w14:paraId="05AF4E5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49C1359C" w14:textId="77777777" w:rsidTr="008D75EF">
        <w:tc>
          <w:tcPr>
            <w:tcW w:w="10440" w:type="dxa"/>
            <w:gridSpan w:val="2"/>
          </w:tcPr>
          <w:p w14:paraId="00B31B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38AD55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812DA6" w14:textId="697B8BCA" w:rsidR="000611E6" w:rsidRPr="009A17EF" w:rsidRDefault="001730C5" w:rsidP="00205E8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71B30B7F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D0A7C" w14:textId="5FB5A51F" w:rsidR="000611E6" w:rsidRPr="00A20ACB" w:rsidRDefault="002507E2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Ride Out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11820EB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0D6DCA95" w14:textId="77777777" w:rsidTr="008D75EF">
        <w:tc>
          <w:tcPr>
            <w:tcW w:w="10440" w:type="dxa"/>
            <w:shd w:val="clear" w:color="auto" w:fill="614B9E"/>
          </w:tcPr>
          <w:p w14:paraId="75B3CA88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44D1CA99" w14:textId="77777777" w:rsidTr="008D75EF">
        <w:tc>
          <w:tcPr>
            <w:tcW w:w="10440" w:type="dxa"/>
          </w:tcPr>
          <w:p w14:paraId="1CF17C1A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7732B63A" w14:textId="66075666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F85C588" w14:textId="145EF49A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0A930274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4C7F41" w14:textId="77777777" w:rsidTr="008D75EF">
        <w:tc>
          <w:tcPr>
            <w:tcW w:w="10440" w:type="dxa"/>
            <w:shd w:val="clear" w:color="auto" w:fill="614B9E"/>
          </w:tcPr>
          <w:p w14:paraId="3F561AB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70B1AF8B" w14:textId="77777777" w:rsidTr="008D75EF">
        <w:tc>
          <w:tcPr>
            <w:tcW w:w="10440" w:type="dxa"/>
          </w:tcPr>
          <w:p w14:paraId="42BABC1A" w14:textId="1DF16F34" w:rsidR="000611E6" w:rsidRDefault="00C93E3A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Empathy, Optimism, Movement, Actively Engage</w:t>
            </w:r>
          </w:p>
          <w:p w14:paraId="10CF02F8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61DB5AB" w14:textId="77777777" w:rsidTr="008D75EF">
        <w:tc>
          <w:tcPr>
            <w:tcW w:w="10440" w:type="dxa"/>
            <w:shd w:val="clear" w:color="auto" w:fill="614B9E"/>
          </w:tcPr>
          <w:p w14:paraId="6BA8645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0F49D7" w14:textId="77777777" w:rsidTr="008D75EF">
        <w:tc>
          <w:tcPr>
            <w:tcW w:w="10440" w:type="dxa"/>
          </w:tcPr>
          <w:p w14:paraId="60D3480E" w14:textId="3B5BE1B4" w:rsidR="00B612B9" w:rsidRDefault="007B13DC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4803C6B" w14:textId="6F1DB478" w:rsidR="00B612B9" w:rsidRPr="00370F78" w:rsidRDefault="007B13DC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Participates in physical activities that bring confidence and challenge.</w:t>
            </w:r>
          </w:p>
          <w:p w14:paraId="669AADF5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57108F15" w14:textId="160FDD0D" w:rsidR="00B612B9" w:rsidRPr="000A76CB" w:rsidRDefault="007B13DC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positive feelings that result from physical activity participation.</w:t>
            </w:r>
          </w:p>
          <w:p w14:paraId="16B7B321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05FC199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7C4D2EF4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F4C0FF6" w14:textId="77777777" w:rsidTr="008D75EF">
        <w:tc>
          <w:tcPr>
            <w:tcW w:w="10440" w:type="dxa"/>
            <w:shd w:val="clear" w:color="auto" w:fill="614B9E"/>
          </w:tcPr>
          <w:p w14:paraId="3D90990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1D0C7AE" w14:textId="77777777" w:rsidTr="008D75EF">
        <w:tc>
          <w:tcPr>
            <w:tcW w:w="10440" w:type="dxa"/>
          </w:tcPr>
          <w:p w14:paraId="26AEE952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39B107" w14:textId="7DD15482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F40220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routine?</w:t>
            </w:r>
          </w:p>
          <w:p w14:paraId="034922E7" w14:textId="09A94FD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220">
              <w:rPr>
                <w:rFonts w:ascii="Arial" w:hAnsi="Arial" w:cs="Arial"/>
                <w:sz w:val="22"/>
                <w:szCs w:val="22"/>
              </w:rPr>
              <w:t>How did the music affect how you moved during this routine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CCA4BA" w14:textId="101E02E9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220">
              <w:rPr>
                <w:rFonts w:ascii="Arial" w:hAnsi="Arial" w:cs="Arial"/>
                <w:sz w:val="22"/>
                <w:szCs w:val="22"/>
              </w:rPr>
              <w:t>What did you notice about how the beat and tempo impacted the movement choices used in this routine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0D83EDF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F0F6E9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613D12E6" w14:textId="4DEE1524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86B">
              <w:rPr>
                <w:rFonts w:ascii="Arial" w:hAnsi="Arial" w:cs="Arial"/>
                <w:sz w:val="22"/>
                <w:szCs w:val="22"/>
              </w:rPr>
              <w:t>What is one thing that you feel optimistic about?</w:t>
            </w:r>
          </w:p>
          <w:p w14:paraId="7F0ADB9D" w14:textId="1AFB4DED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86B">
              <w:rPr>
                <w:rFonts w:ascii="Arial" w:hAnsi="Arial" w:cs="Arial"/>
                <w:sz w:val="22"/>
                <w:szCs w:val="22"/>
              </w:rPr>
              <w:t>What can you do to help someone who has lost their optimism?</w:t>
            </w:r>
          </w:p>
          <w:p w14:paraId="7E641261" w14:textId="77777777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86B">
              <w:rPr>
                <w:rFonts w:ascii="Arial" w:hAnsi="Arial" w:cs="Arial"/>
                <w:sz w:val="22"/>
                <w:szCs w:val="22"/>
              </w:rPr>
              <w:t>What might you say to help someone regain their optimism?</w:t>
            </w:r>
          </w:p>
          <w:p w14:paraId="1534B357" w14:textId="776BD1F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CB0D4" w14:textId="2A1373F5" w:rsidR="000611E6" w:rsidRDefault="000611E6" w:rsidP="000A76CB">
      <w:pPr>
        <w:rPr>
          <w:rFonts w:ascii="Arial" w:hAnsi="Arial" w:cs="Arial"/>
        </w:rPr>
      </w:pPr>
    </w:p>
    <w:p w14:paraId="475445DC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08EA2F" w14:textId="67D6CC95" w:rsidR="000611E6" w:rsidRDefault="00FC745E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KEEP CLIMBIN’</w:t>
      </w:r>
    </w:p>
    <w:p w14:paraId="7C0CB7B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3BBE057C" w14:textId="77777777" w:rsidTr="008D75EF">
        <w:tc>
          <w:tcPr>
            <w:tcW w:w="10440" w:type="dxa"/>
            <w:gridSpan w:val="2"/>
            <w:shd w:val="clear" w:color="auto" w:fill="614B9E"/>
          </w:tcPr>
          <w:p w14:paraId="0EF0822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DB9E8F4" w14:textId="77777777" w:rsidTr="008D75EF">
        <w:tc>
          <w:tcPr>
            <w:tcW w:w="10440" w:type="dxa"/>
            <w:gridSpan w:val="2"/>
          </w:tcPr>
          <w:p w14:paraId="79956CA5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movements with the beat and tempo of the music.</w:t>
            </w:r>
          </w:p>
          <w:p w14:paraId="7475E8E1" w14:textId="665CA965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>I will perform the correct movements and sequences on cue.</w:t>
            </w:r>
          </w:p>
          <w:p w14:paraId="6A73F227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increase and sustain my heart rate for the duration of the routine. </w:t>
            </w:r>
          </w:p>
          <w:p w14:paraId="7D1DAA17" w14:textId="08260DC4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F60BE2">
              <w:rPr>
                <w:rFonts w:ascii="Arial" w:hAnsi="Arial" w:cs="Arial"/>
                <w:sz w:val="22"/>
                <w:szCs w:val="22"/>
              </w:rPr>
              <w:t>respect for the special and unique qualities of others</w:t>
            </w:r>
            <w:r w:rsidRP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ADC70C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3F133BF" w14:textId="77777777" w:rsidTr="008D75EF">
        <w:tc>
          <w:tcPr>
            <w:tcW w:w="5310" w:type="dxa"/>
            <w:shd w:val="clear" w:color="auto" w:fill="614B9E"/>
          </w:tcPr>
          <w:p w14:paraId="602AD16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5B114F1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F6BD81" wp14:editId="0ED26D6F">
                  <wp:extent cx="2743200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D534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ED57250" w14:textId="77777777" w:rsidTr="008D75EF">
        <w:tc>
          <w:tcPr>
            <w:tcW w:w="5310" w:type="dxa"/>
          </w:tcPr>
          <w:p w14:paraId="68429E7D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EC70118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1381CDD6" w14:textId="531E3291" w:rsidR="00A3242E" w:rsidRDefault="000C322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75C25598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3B5A93AB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1CDFCCE2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50C3B1B3" w14:textId="1E56D135" w:rsidR="00A3242E" w:rsidRDefault="00B570B7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Climbin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57FAFCE9" w14:textId="75A4F4D7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Keep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Climbin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’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11" w:history="1">
              <w:r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3919F9">
                <w:rPr>
                  <w:rStyle w:val="Hyperlink"/>
                </w:rPr>
                <w:t>ouTube</w:t>
              </w:r>
            </w:hyperlink>
            <w:r w:rsidRPr="00391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2ADA10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FC7AA4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3F9D5D3" w14:textId="4886CFE6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</w:t>
            </w:r>
            <w:r w:rsidR="000C32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 in rows, with enough space for all students to move in a full circle around their exercise ball.</w:t>
            </w:r>
          </w:p>
          <w:p w14:paraId="728CB706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733522A3" w14:textId="5779113F" w:rsidR="00A3242E" w:rsidRPr="008C3CED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587EAD9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8587684" w14:textId="77777777" w:rsidTr="008D75EF">
        <w:tc>
          <w:tcPr>
            <w:tcW w:w="10440" w:type="dxa"/>
            <w:gridSpan w:val="2"/>
            <w:shd w:val="clear" w:color="auto" w:fill="614B9E"/>
          </w:tcPr>
          <w:p w14:paraId="2D8F2A5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3857C285" w14:textId="77777777" w:rsidTr="008D75EF">
        <w:tc>
          <w:tcPr>
            <w:tcW w:w="10440" w:type="dxa"/>
            <w:gridSpan w:val="2"/>
          </w:tcPr>
          <w:p w14:paraId="45FC0EAC" w14:textId="5930F2D7" w:rsidR="00A3242E" w:rsidRPr="00A3242E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Rhythm Fit routine called </w:t>
            </w:r>
            <w:r w:rsidR="00204872">
              <w:rPr>
                <w:rFonts w:ascii="Arial" w:hAnsi="Arial" w:cs="Arial"/>
                <w:sz w:val="22"/>
                <w:szCs w:val="22"/>
              </w:rPr>
              <w:t xml:space="preserve">Keep </w:t>
            </w:r>
            <w:proofErr w:type="spellStart"/>
            <w:r w:rsidR="00204872">
              <w:rPr>
                <w:rFonts w:ascii="Arial" w:hAnsi="Arial" w:cs="Arial"/>
                <w:sz w:val="22"/>
                <w:szCs w:val="22"/>
              </w:rPr>
              <w:t>Climbin</w:t>
            </w:r>
            <w:proofErr w:type="spellEnd"/>
            <w:r w:rsidR="00204872">
              <w:rPr>
                <w:rFonts w:ascii="Arial" w:hAnsi="Arial" w:cs="Arial"/>
                <w:sz w:val="22"/>
                <w:szCs w:val="22"/>
              </w:rPr>
              <w:t>’.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BBC64" w14:textId="472B3C81" w:rsidR="00A3242E" w:rsidRPr="00686A69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1F2472">
              <w:rPr>
                <w:rFonts w:ascii="Arial" w:hAnsi="Arial" w:cs="Arial"/>
                <w:sz w:val="22"/>
                <w:szCs w:val="22"/>
              </w:rPr>
              <w:t xml:space="preserve">remaining engaged while learning and performing the </w:t>
            </w:r>
            <w:r w:rsidR="00E63CC3">
              <w:rPr>
                <w:rFonts w:ascii="Arial" w:hAnsi="Arial" w:cs="Arial"/>
                <w:sz w:val="22"/>
                <w:szCs w:val="22"/>
              </w:rPr>
              <w:t>routine and</w:t>
            </w:r>
            <w:r w:rsidR="001F2472">
              <w:rPr>
                <w:rFonts w:ascii="Arial" w:hAnsi="Arial" w:cs="Arial"/>
                <w:sz w:val="22"/>
                <w:szCs w:val="22"/>
              </w:rPr>
              <w:t xml:space="preserve"> valuing the special and unique qualities you all have</w:t>
            </w:r>
            <w:r w:rsidR="00205E8A">
              <w:rPr>
                <w:rFonts w:ascii="Arial" w:hAnsi="Arial" w:cs="Arial"/>
                <w:sz w:val="22"/>
                <w:szCs w:val="22"/>
              </w:rPr>
              <w:t>.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CB4E7E" w14:textId="77777777" w:rsidR="00205E8A" w:rsidRPr="00677638" w:rsidRDefault="00205E8A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F967C43" w14:textId="3F92CB80" w:rsidR="00A3242E" w:rsidRPr="008178E0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7FA4C8E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998E106" w14:textId="77777777" w:rsidTr="008D75EF">
        <w:tc>
          <w:tcPr>
            <w:tcW w:w="10440" w:type="dxa"/>
            <w:gridSpan w:val="2"/>
            <w:shd w:val="clear" w:color="auto" w:fill="614B9E"/>
          </w:tcPr>
          <w:p w14:paraId="19CE477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841491F" w14:textId="77777777" w:rsidTr="008D75EF">
        <w:tc>
          <w:tcPr>
            <w:tcW w:w="10440" w:type="dxa"/>
            <w:gridSpan w:val="2"/>
          </w:tcPr>
          <w:p w14:paraId="17398DC5" w14:textId="3E19F97B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16006F59" w14:textId="0584BCED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9BC6653" w14:textId="36507A48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6D712264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4A3FDB3A" w14:textId="77777777" w:rsidTr="008D75EF">
        <w:tc>
          <w:tcPr>
            <w:tcW w:w="10440" w:type="dxa"/>
            <w:gridSpan w:val="2"/>
            <w:shd w:val="clear" w:color="auto" w:fill="614B9E"/>
          </w:tcPr>
          <w:p w14:paraId="6B9EE83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6E4EE3EF" w14:textId="77777777" w:rsidTr="008D75EF">
        <w:tc>
          <w:tcPr>
            <w:tcW w:w="10440" w:type="dxa"/>
            <w:gridSpan w:val="2"/>
          </w:tcPr>
          <w:p w14:paraId="5BED60BA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A4AF37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29D2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7C41405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2C91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2EB59B" w14:textId="4EBD292C" w:rsidR="000611E6" w:rsidRPr="00A20ACB" w:rsidRDefault="002507E2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Keep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Climbin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’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7F9C9C2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36E51654" w14:textId="77777777" w:rsidTr="008D75EF">
        <w:tc>
          <w:tcPr>
            <w:tcW w:w="10440" w:type="dxa"/>
            <w:shd w:val="clear" w:color="auto" w:fill="614B9E"/>
          </w:tcPr>
          <w:p w14:paraId="74BDF822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18878E95" w14:textId="77777777" w:rsidTr="008D75EF">
        <w:tc>
          <w:tcPr>
            <w:tcW w:w="10440" w:type="dxa"/>
          </w:tcPr>
          <w:p w14:paraId="79F7D2FC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36612FF" w14:textId="76E2819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DF38771" w14:textId="331DAC1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441FF1A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55F501F" w14:textId="77777777" w:rsidTr="008D75EF">
        <w:tc>
          <w:tcPr>
            <w:tcW w:w="10440" w:type="dxa"/>
            <w:shd w:val="clear" w:color="auto" w:fill="614B9E"/>
          </w:tcPr>
          <w:p w14:paraId="2375B2F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4FB8DB25" w14:textId="77777777" w:rsidTr="008D75EF">
        <w:tc>
          <w:tcPr>
            <w:tcW w:w="10440" w:type="dxa"/>
          </w:tcPr>
          <w:p w14:paraId="64919D69" w14:textId="6080EA84" w:rsidR="000611E6" w:rsidRDefault="001F2472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Engage, Unique, Combination, Enjoyment</w:t>
            </w:r>
          </w:p>
          <w:p w14:paraId="4150B191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2496E8CF" w14:textId="77777777" w:rsidTr="008D75EF">
        <w:tc>
          <w:tcPr>
            <w:tcW w:w="10440" w:type="dxa"/>
            <w:shd w:val="clear" w:color="auto" w:fill="614B9E"/>
          </w:tcPr>
          <w:p w14:paraId="01BC019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4E85F1E8" w14:textId="77777777" w:rsidTr="008D75EF">
        <w:tc>
          <w:tcPr>
            <w:tcW w:w="10440" w:type="dxa"/>
          </w:tcPr>
          <w:p w14:paraId="1492BE6F" w14:textId="1F1B7F36" w:rsidR="00B612B9" w:rsidRDefault="009B746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A07679" w14:textId="590E3895" w:rsidR="00B612B9" w:rsidRPr="00370F78" w:rsidRDefault="009B7469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the social benefits gained from participating in physical activity. </w:t>
            </w:r>
          </w:p>
          <w:p w14:paraId="12EDEB1C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491DB6CA" w14:textId="7777777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13FA3B6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1C6887D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60022D05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BDF7DF" w14:textId="77777777" w:rsidTr="008D75EF">
        <w:tc>
          <w:tcPr>
            <w:tcW w:w="10440" w:type="dxa"/>
            <w:shd w:val="clear" w:color="auto" w:fill="614B9E"/>
          </w:tcPr>
          <w:p w14:paraId="039E2A0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47B73846" w14:textId="77777777" w:rsidTr="008D75EF">
        <w:tc>
          <w:tcPr>
            <w:tcW w:w="10440" w:type="dxa"/>
          </w:tcPr>
          <w:p w14:paraId="66F13D0D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4FBFFF27" w14:textId="691DA4E9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982F2A">
              <w:rPr>
                <w:rFonts w:ascii="Arial" w:hAnsi="Arial" w:cs="Arial"/>
                <w:sz w:val="22"/>
                <w:szCs w:val="22"/>
              </w:rPr>
              <w:t>movements and sequences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fr</w:t>
            </w:r>
            <w:r w:rsidR="00982F2A">
              <w:rPr>
                <w:rFonts w:ascii="Arial" w:hAnsi="Arial" w:cs="Arial"/>
                <w:sz w:val="22"/>
                <w:szCs w:val="22"/>
              </w:rPr>
              <w:t>om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13AC566F" w14:textId="7777777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557C9CF1" w14:textId="4EED8E0B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F2A">
              <w:rPr>
                <w:rFonts w:ascii="Arial" w:hAnsi="Arial" w:cs="Arial"/>
                <w:sz w:val="22"/>
                <w:szCs w:val="22"/>
              </w:rPr>
              <w:t>If we changed the music used for this routine, would the movements need to be performed differently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982F2A">
              <w:rPr>
                <w:rFonts w:ascii="Arial" w:hAnsi="Arial" w:cs="Arial"/>
                <w:sz w:val="22"/>
                <w:szCs w:val="22"/>
              </w:rPr>
              <w:t xml:space="preserve"> If yes, how?</w:t>
            </w:r>
          </w:p>
          <w:p w14:paraId="289DA15E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44687E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5697F57" w14:textId="6087BF15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72">
              <w:rPr>
                <w:rFonts w:ascii="Arial" w:hAnsi="Arial" w:cs="Arial"/>
                <w:sz w:val="22"/>
                <w:szCs w:val="22"/>
              </w:rPr>
              <w:t>Name one activity that you want to engage in.</w:t>
            </w:r>
          </w:p>
          <w:p w14:paraId="4B471714" w14:textId="53660DD0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72">
              <w:rPr>
                <w:rFonts w:ascii="Arial" w:hAnsi="Arial" w:cs="Arial"/>
                <w:sz w:val="22"/>
                <w:szCs w:val="22"/>
              </w:rPr>
              <w:t>Why is that activity so engaging for you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701D72C" w14:textId="77777777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72">
              <w:rPr>
                <w:rFonts w:ascii="Arial" w:hAnsi="Arial" w:cs="Arial"/>
                <w:sz w:val="22"/>
                <w:szCs w:val="22"/>
              </w:rPr>
              <w:t>How does your participation in that activity enhance your life and the lives of the people you care about?</w:t>
            </w:r>
          </w:p>
          <w:p w14:paraId="611D9A59" w14:textId="64F6B16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388D" w14:textId="12BE0124" w:rsidR="000611E6" w:rsidRDefault="000611E6" w:rsidP="000A76CB">
      <w:pPr>
        <w:rPr>
          <w:rFonts w:ascii="Arial" w:hAnsi="Arial" w:cs="Arial"/>
        </w:rPr>
      </w:pPr>
    </w:p>
    <w:p w14:paraId="1E3E8C2F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94B333" w14:textId="031CBBE9" w:rsidR="000611E6" w:rsidRDefault="00FC745E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BOUNCE</w:t>
      </w:r>
    </w:p>
    <w:p w14:paraId="43AB9A59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0D1C7B11" w14:textId="77777777" w:rsidTr="008D75EF">
        <w:tc>
          <w:tcPr>
            <w:tcW w:w="10440" w:type="dxa"/>
            <w:gridSpan w:val="2"/>
            <w:shd w:val="clear" w:color="auto" w:fill="614B9E"/>
          </w:tcPr>
          <w:p w14:paraId="294D149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1ABA4BF0" w14:textId="77777777" w:rsidTr="008D75EF">
        <w:tc>
          <w:tcPr>
            <w:tcW w:w="10440" w:type="dxa"/>
            <w:gridSpan w:val="2"/>
          </w:tcPr>
          <w:p w14:paraId="76133215" w14:textId="1D59D2E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412">
              <w:rPr>
                <w:rFonts w:ascii="Arial" w:hAnsi="Arial" w:cs="Arial"/>
                <w:sz w:val="22"/>
                <w:szCs w:val="22"/>
              </w:rPr>
              <w:t>I will demonstrate the movements with the correct rhythm and in the correct sequence.</w:t>
            </w:r>
          </w:p>
          <w:p w14:paraId="5975480A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1B33575B" w14:textId="7EECF600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 xml:space="preserve">I will stay actively engaged in this activity in order to increase my heart rate. 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44412">
              <w:rPr>
                <w:rFonts w:ascii="Arial" w:hAnsi="Arial" w:cs="Arial"/>
                <w:sz w:val="22"/>
                <w:szCs w:val="22"/>
              </w:rPr>
              <w:t>demonstrate perseverance and have a growth mindset when learning this routine.</w:t>
            </w:r>
          </w:p>
          <w:p w14:paraId="2B4F4296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0FA6929" w14:textId="77777777" w:rsidTr="008D75EF">
        <w:tc>
          <w:tcPr>
            <w:tcW w:w="5310" w:type="dxa"/>
            <w:shd w:val="clear" w:color="auto" w:fill="614B9E"/>
          </w:tcPr>
          <w:p w14:paraId="77FFE8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F8E921D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EF68E0" wp14:editId="2127AB62">
                  <wp:extent cx="2743200" cy="274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824D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6FEEA31" w14:textId="77777777" w:rsidTr="008D75EF">
        <w:tc>
          <w:tcPr>
            <w:tcW w:w="5310" w:type="dxa"/>
          </w:tcPr>
          <w:p w14:paraId="19F63E19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6B90D3E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543DCAEE" w14:textId="6A938D25" w:rsidR="00A3242E" w:rsidRDefault="000C322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619EEA45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288E42CB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74A52488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7E777DD9" w14:textId="57B25E44" w:rsidR="00A3242E" w:rsidRDefault="00B15977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Bounce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4923E531" w14:textId="7729ED05" w:rsidR="00A3242E" w:rsidRPr="00670570" w:rsidRDefault="00E83CF1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15977">
              <w:rPr>
                <w:rFonts w:ascii="Arial" w:hAnsi="Arial" w:cs="Arial"/>
                <w:i/>
                <w:iCs/>
                <w:sz w:val="22"/>
                <w:szCs w:val="22"/>
              </w:rPr>
              <w:t>Bounce</w:t>
            </w:r>
            <w:r w:rsidR="00A3242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>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42E">
              <w:rPr>
                <w:rFonts w:ascii="Arial" w:hAnsi="Arial" w:cs="Arial"/>
                <w:sz w:val="22"/>
                <w:szCs w:val="22"/>
              </w:rPr>
              <w:t>(</w:t>
            </w:r>
            <w:hyperlink r:id="rId12" w:history="1">
              <w:r w:rsidR="00030E76"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="00030E76" w:rsidRPr="003919F9">
                <w:rPr>
                  <w:rStyle w:val="Hyperlink"/>
                </w:rPr>
                <w:t>ouTube</w:t>
              </w:r>
            </w:hyperlink>
            <w:r w:rsidR="00A3242E" w:rsidRPr="003919F9">
              <w:rPr>
                <w:rFonts w:ascii="Arial" w:hAnsi="Arial" w:cs="Arial"/>
                <w:sz w:val="22"/>
                <w:szCs w:val="22"/>
              </w:rPr>
              <w:t>)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1C7048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0C27B7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C5C5BBD" w14:textId="399AC34C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</w:t>
            </w:r>
            <w:r w:rsidR="000C32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 in rows, with enough space for all students to move in a full circle around their exercise ball.</w:t>
            </w:r>
          </w:p>
          <w:p w14:paraId="5E38592B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3A722198" w14:textId="4D549113" w:rsidR="00A3242E" w:rsidRPr="008C3CED" w:rsidRDefault="00A3242E" w:rsidP="00E83CF1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477FA58D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3535E2C" w14:textId="77777777" w:rsidTr="008D75EF">
        <w:tc>
          <w:tcPr>
            <w:tcW w:w="10440" w:type="dxa"/>
            <w:gridSpan w:val="2"/>
            <w:shd w:val="clear" w:color="auto" w:fill="614B9E"/>
          </w:tcPr>
          <w:p w14:paraId="7C6B16B7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7AC19C3E" w14:textId="77777777" w:rsidTr="008D75EF">
        <w:tc>
          <w:tcPr>
            <w:tcW w:w="10440" w:type="dxa"/>
            <w:gridSpan w:val="2"/>
          </w:tcPr>
          <w:p w14:paraId="56CCD8E9" w14:textId="29CC80E9" w:rsidR="009531AC" w:rsidRPr="00A3242E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Rhythm Fit routine called </w:t>
            </w:r>
            <w:r w:rsidR="00B570B7">
              <w:rPr>
                <w:rFonts w:ascii="Arial" w:hAnsi="Arial" w:cs="Arial"/>
                <w:sz w:val="22"/>
                <w:szCs w:val="22"/>
              </w:rPr>
              <w:t>Bounce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BAA5118" w14:textId="27E62797" w:rsidR="009531AC" w:rsidRPr="00686A69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having </w:t>
            </w:r>
            <w:r w:rsidR="00276CE1">
              <w:rPr>
                <w:rFonts w:ascii="Arial" w:hAnsi="Arial" w:cs="Arial"/>
                <w:sz w:val="22"/>
                <w:szCs w:val="22"/>
              </w:rPr>
              <w:t>a growth mindset while practicing the sequence and utilizing grit and perseverance to learn and perform this routine successfully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1064F8" w14:textId="77777777" w:rsidR="00205E8A" w:rsidRPr="00677638" w:rsidRDefault="00205E8A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2F4D562B" w14:textId="100E39BD" w:rsidR="009531AC" w:rsidRPr="008178E0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4FA209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68719A9" w14:textId="77777777" w:rsidTr="008D75EF">
        <w:tc>
          <w:tcPr>
            <w:tcW w:w="10440" w:type="dxa"/>
            <w:gridSpan w:val="2"/>
            <w:shd w:val="clear" w:color="auto" w:fill="614B9E"/>
          </w:tcPr>
          <w:p w14:paraId="7093F0B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5369E89" w14:textId="77777777" w:rsidTr="008D75EF">
        <w:tc>
          <w:tcPr>
            <w:tcW w:w="10440" w:type="dxa"/>
            <w:gridSpan w:val="2"/>
          </w:tcPr>
          <w:p w14:paraId="3BAE5272" w14:textId="3DBFF9F6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299DC684" w14:textId="08E51D99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4D58D65" w14:textId="61DA5BA6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0432A027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5172BF8F" w14:textId="77777777" w:rsidTr="008D75EF">
        <w:tc>
          <w:tcPr>
            <w:tcW w:w="10440" w:type="dxa"/>
            <w:gridSpan w:val="2"/>
            <w:shd w:val="clear" w:color="auto" w:fill="614B9E"/>
          </w:tcPr>
          <w:p w14:paraId="3B6CA1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362CF766" w14:textId="77777777" w:rsidTr="008D75EF">
        <w:tc>
          <w:tcPr>
            <w:tcW w:w="10440" w:type="dxa"/>
            <w:gridSpan w:val="2"/>
          </w:tcPr>
          <w:p w14:paraId="54B4E37F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886D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98054" w14:textId="42C11C91" w:rsidR="000611E6" w:rsidRPr="009A17EF" w:rsidRDefault="001730C5" w:rsidP="00B4441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2550550C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DB7884" w14:textId="5EFBDA7A" w:rsidR="000611E6" w:rsidRPr="00A20ACB" w:rsidRDefault="002507E2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Bounce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1FAB1A8D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11B24FDB" w14:textId="77777777" w:rsidTr="008D75EF">
        <w:tc>
          <w:tcPr>
            <w:tcW w:w="10440" w:type="dxa"/>
            <w:shd w:val="clear" w:color="auto" w:fill="614B9E"/>
          </w:tcPr>
          <w:p w14:paraId="0226485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6404DD96" w14:textId="77777777" w:rsidTr="008D75EF">
        <w:tc>
          <w:tcPr>
            <w:tcW w:w="10440" w:type="dxa"/>
          </w:tcPr>
          <w:p w14:paraId="329FECD8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C4DD86F" w14:textId="014301F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1174FC7C" w14:textId="357DBF9C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6E9BA48E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83C0DB9" w14:textId="77777777" w:rsidTr="008D75EF">
        <w:tc>
          <w:tcPr>
            <w:tcW w:w="10440" w:type="dxa"/>
            <w:shd w:val="clear" w:color="auto" w:fill="614B9E"/>
          </w:tcPr>
          <w:p w14:paraId="29B5A307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04C6E424" w14:textId="77777777" w:rsidTr="008D75EF">
        <w:tc>
          <w:tcPr>
            <w:tcW w:w="10440" w:type="dxa"/>
          </w:tcPr>
          <w:p w14:paraId="72E7454D" w14:textId="0E863CAD" w:rsidR="000611E6" w:rsidRDefault="00276CE1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Grit, Growth Mindset, Pattern, Practice</w:t>
            </w:r>
          </w:p>
          <w:p w14:paraId="2D5A85AC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1B68149" w14:textId="77777777" w:rsidTr="008D75EF">
        <w:tc>
          <w:tcPr>
            <w:tcW w:w="10440" w:type="dxa"/>
            <w:shd w:val="clear" w:color="auto" w:fill="614B9E"/>
          </w:tcPr>
          <w:p w14:paraId="5D2AE59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7DC39534" w14:textId="77777777" w:rsidTr="008D75EF">
        <w:tc>
          <w:tcPr>
            <w:tcW w:w="10440" w:type="dxa"/>
          </w:tcPr>
          <w:p w14:paraId="386EC641" w14:textId="5D91BB99" w:rsidR="00B612B9" w:rsidRDefault="00F021E0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CB870DA" w14:textId="03C6011D" w:rsidR="00B612B9" w:rsidRDefault="00F021E0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Recognizes that challenges can lead to success.</w:t>
            </w:r>
          </w:p>
          <w:p w14:paraId="5E256BC8" w14:textId="6802A8C1" w:rsidR="00F021E0" w:rsidRPr="00370F78" w:rsidRDefault="00F021E0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5EE7C22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7C111867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7C73B3BF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44BBDBE" w14:textId="77777777" w:rsidTr="008D75EF">
        <w:tc>
          <w:tcPr>
            <w:tcW w:w="10440" w:type="dxa"/>
            <w:shd w:val="clear" w:color="auto" w:fill="614B9E"/>
          </w:tcPr>
          <w:p w14:paraId="533FDE9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6A513A5" w14:textId="77777777" w:rsidTr="008D75EF">
        <w:tc>
          <w:tcPr>
            <w:tcW w:w="10440" w:type="dxa"/>
          </w:tcPr>
          <w:p w14:paraId="4FBCF8D7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A33F30" w14:textId="776ACF81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0446DD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54BBE5F5" w14:textId="02AE516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Can you describe how the music made you feel when it started to play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771D9D2" w14:textId="3C97C0B0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How were the movements related to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5BE23C1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6E947B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1F4305C8" w14:textId="30C23EE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does it mean to have </w:t>
            </w:r>
            <w:r w:rsidR="00A10F01">
              <w:rPr>
                <w:rFonts w:ascii="Arial" w:hAnsi="Arial" w:cs="Arial"/>
                <w:sz w:val="22"/>
                <w:szCs w:val="22"/>
              </w:rPr>
              <w:t>a growth mindset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9418DFD" w14:textId="05A0CE3A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F01">
              <w:rPr>
                <w:rFonts w:ascii="Arial" w:hAnsi="Arial" w:cs="Arial"/>
                <w:sz w:val="22"/>
                <w:szCs w:val="22"/>
              </w:rPr>
              <w:t>What skill(s) have you developed that required you to maintain a growth mindset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F328E6F" w14:textId="77777777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F01">
              <w:rPr>
                <w:rFonts w:ascii="Arial" w:hAnsi="Arial" w:cs="Arial"/>
                <w:sz w:val="22"/>
                <w:szCs w:val="22"/>
              </w:rPr>
              <w:t xml:space="preserve">What skill(s) do you want to develop in the future that will require you to maintain a growth </w:t>
            </w:r>
            <w:r w:rsidR="00A31019">
              <w:rPr>
                <w:rFonts w:ascii="Arial" w:hAnsi="Arial" w:cs="Arial"/>
                <w:sz w:val="22"/>
                <w:szCs w:val="22"/>
              </w:rPr>
              <w:t>mindset</w:t>
            </w:r>
            <w:r w:rsidR="00A10F0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40BE035" w14:textId="7FB57410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F1678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3"/>
      <w:footerReference w:type="default" r:id="rId14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A473" w14:textId="77777777" w:rsidR="009E29C6" w:rsidRDefault="009E29C6" w:rsidP="00AD2F1A">
      <w:r>
        <w:separator/>
      </w:r>
    </w:p>
  </w:endnote>
  <w:endnote w:type="continuationSeparator" w:id="0">
    <w:p w14:paraId="7527415C" w14:textId="77777777" w:rsidR="009E29C6" w:rsidRDefault="009E29C6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DE09" w14:textId="77777777" w:rsidR="009E29C6" w:rsidRDefault="009E29C6" w:rsidP="00AD2F1A">
      <w:r>
        <w:separator/>
      </w:r>
    </w:p>
  </w:footnote>
  <w:footnote w:type="continuationSeparator" w:id="0">
    <w:p w14:paraId="43B49040" w14:textId="77777777" w:rsidR="009E29C6" w:rsidRDefault="009E29C6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30E76"/>
    <w:rsid w:val="000446DD"/>
    <w:rsid w:val="000611E6"/>
    <w:rsid w:val="000A76CB"/>
    <w:rsid w:val="000C322B"/>
    <w:rsid w:val="000F6415"/>
    <w:rsid w:val="001730C5"/>
    <w:rsid w:val="00186916"/>
    <w:rsid w:val="001B55B4"/>
    <w:rsid w:val="001F2472"/>
    <w:rsid w:val="00202BB4"/>
    <w:rsid w:val="00204872"/>
    <w:rsid w:val="00205E8A"/>
    <w:rsid w:val="0023386B"/>
    <w:rsid w:val="002507E2"/>
    <w:rsid w:val="00276CE1"/>
    <w:rsid w:val="00281683"/>
    <w:rsid w:val="002C1916"/>
    <w:rsid w:val="002C42EE"/>
    <w:rsid w:val="002E1502"/>
    <w:rsid w:val="003069C0"/>
    <w:rsid w:val="00362C83"/>
    <w:rsid w:val="00370F78"/>
    <w:rsid w:val="003919F9"/>
    <w:rsid w:val="00403CB2"/>
    <w:rsid w:val="004260B7"/>
    <w:rsid w:val="005B7510"/>
    <w:rsid w:val="005F0E99"/>
    <w:rsid w:val="00670570"/>
    <w:rsid w:val="006771D1"/>
    <w:rsid w:val="00677638"/>
    <w:rsid w:val="00686A69"/>
    <w:rsid w:val="006A494F"/>
    <w:rsid w:val="006C01DD"/>
    <w:rsid w:val="006C1DBB"/>
    <w:rsid w:val="006F155C"/>
    <w:rsid w:val="007B13DC"/>
    <w:rsid w:val="008048E2"/>
    <w:rsid w:val="008178E0"/>
    <w:rsid w:val="008B2575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7003"/>
    <w:rsid w:val="00B05962"/>
    <w:rsid w:val="00B15977"/>
    <w:rsid w:val="00B44412"/>
    <w:rsid w:val="00B51C9B"/>
    <w:rsid w:val="00B570B7"/>
    <w:rsid w:val="00B612B9"/>
    <w:rsid w:val="00B77310"/>
    <w:rsid w:val="00BF3BA2"/>
    <w:rsid w:val="00C50058"/>
    <w:rsid w:val="00C90F18"/>
    <w:rsid w:val="00C93E3A"/>
    <w:rsid w:val="00CE0DAD"/>
    <w:rsid w:val="00CF5C46"/>
    <w:rsid w:val="00D130C2"/>
    <w:rsid w:val="00D81CBF"/>
    <w:rsid w:val="00DB347D"/>
    <w:rsid w:val="00E20EAA"/>
    <w:rsid w:val="00E42866"/>
    <w:rsid w:val="00E57C73"/>
    <w:rsid w:val="00E63CC3"/>
    <w:rsid w:val="00E83CF1"/>
    <w:rsid w:val="00EC1F57"/>
    <w:rsid w:val="00F021E0"/>
    <w:rsid w:val="00F40220"/>
    <w:rsid w:val="00F44E75"/>
    <w:rsid w:val="00F468ED"/>
    <w:rsid w:val="00F54D79"/>
    <w:rsid w:val="00F60BE2"/>
    <w:rsid w:val="00F6266A"/>
    <w:rsid w:val="00F707FC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kxL_bZ3By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v0x4zC2wLx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_igdU98Ok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Kgi9I1ppt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g5ULUQkfg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5</cp:revision>
  <cp:lastPrinted>2022-08-07T05:54:00Z</cp:lastPrinted>
  <dcterms:created xsi:type="dcterms:W3CDTF">2022-08-07T14:56:00Z</dcterms:created>
  <dcterms:modified xsi:type="dcterms:W3CDTF">2022-08-08T20:40:00Z</dcterms:modified>
</cp:coreProperties>
</file>