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08B2" w14:textId="77777777" w:rsidR="00E9247F" w:rsidRDefault="00000000">
      <w:pPr>
        <w:jc w:val="center"/>
        <w:rPr>
          <w:rFonts w:ascii="Arial" w:eastAsia="Arial" w:hAnsi="Arial" w:cs="Arial"/>
          <w:b/>
          <w:sz w:val="28"/>
          <w:szCs w:val="28"/>
        </w:rPr>
      </w:pPr>
      <w:r>
        <w:rPr>
          <w:rFonts w:ascii="Arial" w:eastAsia="Arial" w:hAnsi="Arial" w:cs="Arial"/>
          <w:b/>
          <w:sz w:val="28"/>
          <w:szCs w:val="28"/>
        </w:rPr>
        <w:t>CIRCLE THE WAGONS</w:t>
      </w:r>
    </w:p>
    <w:p w14:paraId="146B54A8" w14:textId="77777777" w:rsidR="00E9247F" w:rsidRDefault="00E9247F">
      <w:pPr>
        <w:jc w:val="center"/>
        <w:rPr>
          <w:rFonts w:ascii="Arial" w:eastAsia="Arial" w:hAnsi="Arial" w:cs="Arial"/>
          <w:b/>
          <w:sz w:val="10"/>
          <w:szCs w:val="10"/>
        </w:rPr>
      </w:pPr>
    </w:p>
    <w:tbl>
      <w:tblPr>
        <w:tblStyle w:val="a"/>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E9247F" w14:paraId="091DD8E2" w14:textId="77777777">
        <w:tc>
          <w:tcPr>
            <w:tcW w:w="10440" w:type="dxa"/>
            <w:gridSpan w:val="2"/>
            <w:shd w:val="clear" w:color="auto" w:fill="4E90CD"/>
          </w:tcPr>
          <w:p w14:paraId="749B6926" w14:textId="77777777" w:rsidR="00E9247F" w:rsidRDefault="00000000">
            <w:pPr>
              <w:rPr>
                <w:rFonts w:ascii="Arial" w:eastAsia="Arial" w:hAnsi="Arial" w:cs="Arial"/>
                <w:b/>
                <w:sz w:val="22"/>
                <w:szCs w:val="22"/>
              </w:rPr>
            </w:pPr>
            <w:r>
              <w:rPr>
                <w:rFonts w:ascii="Arial" w:eastAsia="Arial" w:hAnsi="Arial" w:cs="Arial"/>
                <w:b/>
                <w:color w:val="FFFFFF"/>
                <w:sz w:val="20"/>
                <w:szCs w:val="20"/>
              </w:rPr>
              <w:t>STUDENT TARGETS</w:t>
            </w:r>
          </w:p>
        </w:tc>
      </w:tr>
      <w:tr w:rsidR="00E9247F" w14:paraId="6F3A0284" w14:textId="77777777">
        <w:tc>
          <w:tcPr>
            <w:tcW w:w="10440" w:type="dxa"/>
            <w:gridSpan w:val="2"/>
          </w:tcPr>
          <w:p w14:paraId="5916162A" w14:textId="77777777" w:rsidR="00E9247F"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demonstrate verbal communication skills and active listening throughout this activity.</w:t>
            </w:r>
          </w:p>
          <w:p w14:paraId="3F5D2EB6" w14:textId="77777777" w:rsidR="00E9247F"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I will identify the five core values of adventure learning.</w:t>
            </w:r>
          </w:p>
          <w:p w14:paraId="74D5D3B5" w14:textId="77777777" w:rsidR="00E9247F"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stay actively engaged throughout this activity.</w:t>
            </w:r>
          </w:p>
          <w:p w14:paraId="4A27AD8E" w14:textId="77777777" w:rsidR="00E9247F" w:rsidRDefault="00000000">
            <w:pPr>
              <w:numPr>
                <w:ilvl w:val="0"/>
                <w:numId w:val="2"/>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be respectful of all classmates during this activity.</w:t>
            </w:r>
          </w:p>
        </w:tc>
      </w:tr>
      <w:tr w:rsidR="00E9247F" w14:paraId="26F34C78" w14:textId="77777777">
        <w:tc>
          <w:tcPr>
            <w:tcW w:w="5310" w:type="dxa"/>
            <w:shd w:val="clear" w:color="auto" w:fill="4E90CD"/>
          </w:tcPr>
          <w:p w14:paraId="1F7F6B4E" w14:textId="77777777" w:rsidR="00E9247F" w:rsidRDefault="00000000">
            <w:pPr>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764451CB" w14:textId="77777777" w:rsidR="00E9247F" w:rsidRDefault="00000000">
            <w:pPr>
              <w:jc w:val="center"/>
              <w:rPr>
                <w:rFonts w:ascii="Arial" w:eastAsia="Arial" w:hAnsi="Arial" w:cs="Arial"/>
                <w:sz w:val="22"/>
                <w:szCs w:val="22"/>
              </w:rPr>
            </w:pPr>
            <w:r>
              <w:rPr>
                <w:rFonts w:ascii="Arial" w:eastAsia="Arial" w:hAnsi="Arial" w:cs="Arial"/>
                <w:noProof/>
                <w:sz w:val="22"/>
                <w:szCs w:val="22"/>
              </w:rPr>
              <w:drawing>
                <wp:inline distT="0" distB="0" distL="0" distR="0" wp14:anchorId="190E20C2" wp14:editId="4E0B7EC1">
                  <wp:extent cx="2768203" cy="283464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68203" cy="2834640"/>
                          </a:xfrm>
                          <a:prstGeom prst="rect">
                            <a:avLst/>
                          </a:prstGeom>
                          <a:ln/>
                        </pic:spPr>
                      </pic:pic>
                    </a:graphicData>
                  </a:graphic>
                </wp:inline>
              </w:drawing>
            </w:r>
          </w:p>
          <w:p w14:paraId="3602DD5F" w14:textId="77777777" w:rsidR="00E9247F" w:rsidRDefault="00E9247F">
            <w:pPr>
              <w:jc w:val="center"/>
              <w:rPr>
                <w:rFonts w:ascii="Arial" w:eastAsia="Arial" w:hAnsi="Arial" w:cs="Arial"/>
                <w:sz w:val="4"/>
                <w:szCs w:val="4"/>
              </w:rPr>
            </w:pPr>
          </w:p>
        </w:tc>
      </w:tr>
      <w:tr w:rsidR="00E9247F" w14:paraId="393E9D68" w14:textId="77777777">
        <w:tc>
          <w:tcPr>
            <w:tcW w:w="5310" w:type="dxa"/>
          </w:tcPr>
          <w:p w14:paraId="5EC971F5" w14:textId="77777777" w:rsidR="00E9247F" w:rsidRDefault="00E9247F">
            <w:pPr>
              <w:rPr>
                <w:rFonts w:ascii="Arial" w:eastAsia="Arial" w:hAnsi="Arial" w:cs="Arial"/>
                <w:b/>
                <w:sz w:val="22"/>
                <w:szCs w:val="22"/>
              </w:rPr>
            </w:pPr>
          </w:p>
          <w:p w14:paraId="7125A017" w14:textId="77777777" w:rsidR="00E9247F" w:rsidRDefault="00000000">
            <w:pPr>
              <w:rPr>
                <w:rFonts w:ascii="Arial" w:eastAsia="Arial" w:hAnsi="Arial" w:cs="Arial"/>
                <w:b/>
                <w:sz w:val="22"/>
                <w:szCs w:val="22"/>
              </w:rPr>
            </w:pPr>
            <w:r>
              <w:rPr>
                <w:rFonts w:ascii="Arial" w:eastAsia="Arial" w:hAnsi="Arial" w:cs="Arial"/>
                <w:b/>
                <w:sz w:val="22"/>
                <w:szCs w:val="22"/>
              </w:rPr>
              <w:t>Equipment:</w:t>
            </w:r>
          </w:p>
          <w:p w14:paraId="4B7B7543"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Blindfold for each student</w:t>
            </w:r>
          </w:p>
          <w:p w14:paraId="5A4E5C30"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Adventure Learning Core Values Card</w:t>
            </w:r>
          </w:p>
          <w:p w14:paraId="0B3376E8" w14:textId="77777777" w:rsidR="00E9247F" w:rsidRDefault="00E9247F">
            <w:pPr>
              <w:rPr>
                <w:rFonts w:ascii="Arial" w:eastAsia="Arial" w:hAnsi="Arial" w:cs="Arial"/>
                <w:b/>
                <w:sz w:val="22"/>
                <w:szCs w:val="22"/>
              </w:rPr>
            </w:pPr>
          </w:p>
          <w:p w14:paraId="5065511C" w14:textId="77777777" w:rsidR="00E9247F" w:rsidRDefault="00000000">
            <w:pPr>
              <w:rPr>
                <w:rFonts w:ascii="Arial" w:eastAsia="Arial" w:hAnsi="Arial" w:cs="Arial"/>
                <w:b/>
                <w:sz w:val="22"/>
                <w:szCs w:val="22"/>
              </w:rPr>
            </w:pPr>
            <w:r>
              <w:rPr>
                <w:rFonts w:ascii="Arial" w:eastAsia="Arial" w:hAnsi="Arial" w:cs="Arial"/>
                <w:b/>
                <w:sz w:val="22"/>
                <w:szCs w:val="22"/>
              </w:rPr>
              <w:t>Set-Up:</w:t>
            </w:r>
          </w:p>
          <w:p w14:paraId="59E58D2A"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Have the entire class begin by standing in a connection circle.</w:t>
            </w:r>
          </w:p>
          <w:p w14:paraId="566576F9"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Safety Tip: Ensure activity space is completely clear of all objects as students will be blindfolded.</w:t>
            </w:r>
          </w:p>
          <w:p w14:paraId="0D920BD2"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Review the 5 Adventure Learning Core Values before beginning this activity.</w:t>
            </w:r>
          </w:p>
        </w:tc>
        <w:tc>
          <w:tcPr>
            <w:tcW w:w="5130" w:type="dxa"/>
            <w:vMerge/>
          </w:tcPr>
          <w:p w14:paraId="36DC3734" w14:textId="77777777" w:rsidR="00E9247F" w:rsidRDefault="00E9247F">
            <w:pPr>
              <w:widowControl w:val="0"/>
              <w:pBdr>
                <w:top w:val="nil"/>
                <w:left w:val="nil"/>
                <w:bottom w:val="nil"/>
                <w:right w:val="nil"/>
                <w:between w:val="nil"/>
              </w:pBdr>
              <w:spacing w:line="276" w:lineRule="auto"/>
              <w:rPr>
                <w:rFonts w:ascii="Arial" w:eastAsia="Arial" w:hAnsi="Arial" w:cs="Arial"/>
                <w:sz w:val="22"/>
                <w:szCs w:val="22"/>
              </w:rPr>
            </w:pPr>
          </w:p>
        </w:tc>
      </w:tr>
      <w:tr w:rsidR="00E9247F" w14:paraId="7CEB3316" w14:textId="77777777">
        <w:tc>
          <w:tcPr>
            <w:tcW w:w="10440" w:type="dxa"/>
            <w:gridSpan w:val="2"/>
            <w:shd w:val="clear" w:color="auto" w:fill="4E90CD"/>
          </w:tcPr>
          <w:p w14:paraId="32297E9E" w14:textId="77777777" w:rsidR="00E9247F" w:rsidRDefault="00000000">
            <w:pPr>
              <w:rPr>
                <w:rFonts w:ascii="Arial" w:eastAsia="Arial" w:hAnsi="Arial" w:cs="Arial"/>
                <w:b/>
                <w:sz w:val="22"/>
                <w:szCs w:val="22"/>
              </w:rPr>
            </w:pPr>
            <w:r>
              <w:rPr>
                <w:rFonts w:ascii="Arial" w:eastAsia="Arial" w:hAnsi="Arial" w:cs="Arial"/>
                <w:b/>
                <w:color w:val="FFFFFF"/>
                <w:sz w:val="20"/>
                <w:szCs w:val="20"/>
              </w:rPr>
              <w:t>ACTIVITY PROCEDURES</w:t>
            </w:r>
          </w:p>
        </w:tc>
      </w:tr>
      <w:tr w:rsidR="00E9247F" w14:paraId="0D9ADB28" w14:textId="77777777">
        <w:tc>
          <w:tcPr>
            <w:tcW w:w="10440" w:type="dxa"/>
            <w:gridSpan w:val="2"/>
          </w:tcPr>
          <w:p w14:paraId="6613BBF7" w14:textId="77777777" w:rsidR="00E9247F"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activity is called Circle the Wagons! The object of the game is to reconnect our connection circle while everyone is blindfolded. You will use communication and listening skills to locate your partners.</w:t>
            </w:r>
          </w:p>
          <w:p w14:paraId="1E1EDF01" w14:textId="77777777" w:rsidR="00E9247F"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will all begin in our connection circle. On the start signal, you will introduce yourself to the person on the right and the person on the left and give a “high five” or a handshake. These people will become your partners that you are trying to reconnect with, so make sure you learn and remember their names! If your partners have the same name as someone else in the group, use last name in</w:t>
            </w:r>
            <w:r>
              <w:rPr>
                <w:rFonts w:ascii="Arial" w:eastAsia="Arial" w:hAnsi="Arial" w:cs="Arial"/>
                <w:sz w:val="22"/>
                <w:szCs w:val="22"/>
              </w:rPr>
              <w:t>itials or a nickname to make sure you can reconnect with them.</w:t>
            </w:r>
          </w:p>
          <w:p w14:paraId="215DEEE6" w14:textId="77777777" w:rsidR="00E9247F"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Each of you will now spread out in the activity space and place your blindfold over your eyes. Using verbal communication and listening skills, begin to call out the two names of your partners. While your “bumpers” are up (arms extended directly in front of you) begin to move slowly and safely in general space until you hear one of your partners. Once you are able to locate one of your partners, you will reconnect with an overhand wrist grip so that everyone can continue to use </w:t>
            </w:r>
            <w:r>
              <w:rPr>
                <w:rFonts w:ascii="Arial" w:eastAsia="Arial" w:hAnsi="Arial" w:cs="Arial"/>
                <w:sz w:val="22"/>
                <w:szCs w:val="22"/>
              </w:rPr>
              <w:t>safety</w:t>
            </w:r>
            <w:r>
              <w:rPr>
                <w:rFonts w:ascii="Arial" w:eastAsia="Arial" w:hAnsi="Arial" w:cs="Arial"/>
                <w:color w:val="000000"/>
                <w:sz w:val="22"/>
                <w:szCs w:val="22"/>
              </w:rPr>
              <w:t xml:space="preserve"> “bumpers”.</w:t>
            </w:r>
          </w:p>
          <w:p w14:paraId="2BA2B69D" w14:textId="77777777" w:rsidR="00E9247F"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Now that </w:t>
            </w:r>
            <w:r>
              <w:rPr>
                <w:rFonts w:ascii="Arial" w:eastAsia="Arial" w:hAnsi="Arial" w:cs="Arial"/>
                <w:color w:val="000000"/>
                <w:sz w:val="22"/>
                <w:szCs w:val="22"/>
              </w:rPr>
              <w:t xml:space="preserve">you have found one of your partners, continue the process until you find the other partner as well. Remember to be respectful and work together to move with your partner through the space (without pulling or moving too quickly). If you have reconnected with both of your partners, be a good teammate until they have found both of their partners too. </w:t>
            </w:r>
            <w:r>
              <w:rPr>
                <w:rFonts w:ascii="Arial" w:eastAsia="Arial" w:hAnsi="Arial" w:cs="Arial"/>
                <w:i/>
                <w:color w:val="000000"/>
                <w:sz w:val="22"/>
                <w:szCs w:val="22"/>
              </w:rPr>
              <w:t xml:space="preserve">Teachers: students who have found their partners no longer need to use verbal communication. This allows students who are still looking for </w:t>
            </w:r>
            <w:r>
              <w:rPr>
                <w:rFonts w:ascii="Arial" w:eastAsia="Arial" w:hAnsi="Arial" w:cs="Arial"/>
                <w:i/>
                <w:sz w:val="22"/>
                <w:szCs w:val="22"/>
              </w:rPr>
              <w:t>their partners to have fewer distractions and find them faster.</w:t>
            </w:r>
          </w:p>
          <w:p w14:paraId="1C445C56" w14:textId="77777777" w:rsidR="00E9247F"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activity will end when everyone has found both partners and our entire team is reconnected. </w:t>
            </w:r>
          </w:p>
          <w:p w14:paraId="059704AC" w14:textId="77777777" w:rsidR="00E9247F" w:rsidRDefault="00000000">
            <w:pPr>
              <w:numPr>
                <w:ilvl w:val="0"/>
                <w:numId w:val="3"/>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Teachers: have students remove their blindfolds once the entire team is reconnected.</w:t>
            </w:r>
          </w:p>
        </w:tc>
      </w:tr>
      <w:tr w:rsidR="00E9247F" w14:paraId="1FA82E78" w14:textId="77777777">
        <w:tc>
          <w:tcPr>
            <w:tcW w:w="10440" w:type="dxa"/>
            <w:gridSpan w:val="2"/>
            <w:shd w:val="clear" w:color="auto" w:fill="4E90CD"/>
          </w:tcPr>
          <w:p w14:paraId="08D64881" w14:textId="77777777" w:rsidR="00E9247F" w:rsidRDefault="00000000">
            <w:pPr>
              <w:rPr>
                <w:rFonts w:ascii="Arial" w:eastAsia="Arial" w:hAnsi="Arial" w:cs="Arial"/>
                <w:b/>
                <w:sz w:val="22"/>
                <w:szCs w:val="22"/>
              </w:rPr>
            </w:pPr>
            <w:r>
              <w:rPr>
                <w:rFonts w:ascii="Arial" w:eastAsia="Arial" w:hAnsi="Arial" w:cs="Arial"/>
                <w:b/>
                <w:color w:val="FFFFFF"/>
                <w:sz w:val="20"/>
                <w:szCs w:val="20"/>
              </w:rPr>
              <w:t>TEACHING CUES</w:t>
            </w:r>
          </w:p>
        </w:tc>
      </w:tr>
      <w:tr w:rsidR="00E9247F" w14:paraId="0FB6110A" w14:textId="77777777">
        <w:tc>
          <w:tcPr>
            <w:tcW w:w="10440" w:type="dxa"/>
            <w:gridSpan w:val="2"/>
          </w:tcPr>
          <w:p w14:paraId="120B6E83"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Keep your “bumpers” up at all times. </w:t>
            </w:r>
          </w:p>
          <w:p w14:paraId="5B9B64EA"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Move carefully through the activity space (avoid pulling your partners, running, or fast movements). </w:t>
            </w:r>
          </w:p>
          <w:p w14:paraId="737B503A"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3:</w:t>
            </w:r>
            <w:r>
              <w:rPr>
                <w:rFonts w:ascii="Arial" w:eastAsia="Arial" w:hAnsi="Arial" w:cs="Arial"/>
                <w:color w:val="000000"/>
                <w:sz w:val="22"/>
                <w:szCs w:val="22"/>
              </w:rPr>
              <w:t xml:space="preserve"> Apply the 5 Adventure Learning Core Values throughout the activity.</w:t>
            </w:r>
          </w:p>
          <w:p w14:paraId="5CC1BE80" w14:textId="77777777" w:rsidR="00E9247F" w:rsidRDefault="00E9247F">
            <w:pPr>
              <w:rPr>
                <w:rFonts w:ascii="Arial" w:eastAsia="Arial" w:hAnsi="Arial" w:cs="Arial"/>
                <w:sz w:val="22"/>
                <w:szCs w:val="22"/>
              </w:rPr>
            </w:pPr>
          </w:p>
        </w:tc>
      </w:tr>
    </w:tbl>
    <w:p w14:paraId="56B86C9F" w14:textId="77777777" w:rsidR="00E9247F" w:rsidRDefault="00000000">
      <w:pPr>
        <w:jc w:val="center"/>
        <w:rPr>
          <w:rFonts w:ascii="Arial" w:eastAsia="Arial" w:hAnsi="Arial" w:cs="Arial"/>
          <w:b/>
          <w:sz w:val="22"/>
          <w:szCs w:val="22"/>
        </w:rPr>
      </w:pPr>
      <w:r>
        <w:rPr>
          <w:rFonts w:ascii="Arial" w:eastAsia="Arial" w:hAnsi="Arial" w:cs="Arial"/>
          <w:b/>
          <w:sz w:val="22"/>
          <w:szCs w:val="22"/>
        </w:rPr>
        <w:lastRenderedPageBreak/>
        <w:t xml:space="preserve">CIRCLE THE WAGONS </w:t>
      </w:r>
      <w:r>
        <w:rPr>
          <w:rFonts w:ascii="Arial" w:eastAsia="Arial" w:hAnsi="Arial" w:cs="Arial"/>
          <w:sz w:val="20"/>
          <w:szCs w:val="20"/>
        </w:rPr>
        <w:t>(continued…)</w:t>
      </w:r>
    </w:p>
    <w:p w14:paraId="7C2BEE3E" w14:textId="77777777" w:rsidR="00E9247F" w:rsidRDefault="00E9247F">
      <w:pPr>
        <w:rPr>
          <w:rFonts w:ascii="Arial" w:eastAsia="Arial" w:hAnsi="Arial" w:cs="Arial"/>
          <w:sz w:val="10"/>
          <w:szCs w:val="10"/>
        </w:rPr>
      </w:pPr>
    </w:p>
    <w:tbl>
      <w:tblPr>
        <w:tblStyle w:val="a0"/>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E9247F" w14:paraId="40B94E02" w14:textId="77777777">
        <w:tc>
          <w:tcPr>
            <w:tcW w:w="10440" w:type="dxa"/>
            <w:shd w:val="clear" w:color="auto" w:fill="4E90CD"/>
          </w:tcPr>
          <w:p w14:paraId="3C5FC299" w14:textId="77777777" w:rsidR="00E9247F" w:rsidRDefault="00000000">
            <w:pPr>
              <w:rPr>
                <w:rFonts w:ascii="Arial" w:eastAsia="Arial" w:hAnsi="Arial" w:cs="Arial"/>
                <w:b/>
                <w:sz w:val="22"/>
                <w:szCs w:val="22"/>
              </w:rPr>
            </w:pPr>
            <w:r>
              <w:rPr>
                <w:rFonts w:ascii="Arial" w:eastAsia="Arial" w:hAnsi="Arial" w:cs="Arial"/>
                <w:b/>
                <w:color w:val="FFFFFF"/>
                <w:sz w:val="20"/>
                <w:szCs w:val="20"/>
              </w:rPr>
              <w:t>UNIVERSAL DESIGN ADAPTATIONS</w:t>
            </w:r>
          </w:p>
        </w:tc>
      </w:tr>
      <w:tr w:rsidR="00E9247F" w14:paraId="55CF259C" w14:textId="77777777">
        <w:tc>
          <w:tcPr>
            <w:tcW w:w="10440" w:type="dxa"/>
          </w:tcPr>
          <w:p w14:paraId="1FF2882F" w14:textId="77777777" w:rsidR="00E9247F" w:rsidRDefault="00E9247F">
            <w:pPr>
              <w:pBdr>
                <w:top w:val="nil"/>
                <w:left w:val="nil"/>
                <w:bottom w:val="nil"/>
                <w:right w:val="nil"/>
                <w:between w:val="nil"/>
              </w:pBdr>
              <w:ind w:left="339"/>
              <w:rPr>
                <w:rFonts w:ascii="Arial" w:eastAsia="Arial" w:hAnsi="Arial" w:cs="Arial"/>
                <w:color w:val="000000"/>
                <w:sz w:val="22"/>
                <w:szCs w:val="22"/>
              </w:rPr>
            </w:pPr>
          </w:p>
          <w:p w14:paraId="365F244E"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1:</w:t>
            </w:r>
            <w:r>
              <w:rPr>
                <w:rFonts w:ascii="Arial" w:eastAsia="Arial" w:hAnsi="Arial" w:cs="Arial"/>
                <w:color w:val="000000"/>
                <w:sz w:val="22"/>
                <w:szCs w:val="22"/>
              </w:rPr>
              <w:t xml:space="preserve"> Allow students to</w:t>
            </w:r>
            <w:r>
              <w:rPr>
                <w:rFonts w:ascii="Arial" w:eastAsia="Arial" w:hAnsi="Arial" w:cs="Arial"/>
                <w:sz w:val="22"/>
                <w:szCs w:val="22"/>
              </w:rPr>
              <w:t xml:space="preserve"> move through space as a group of 3</w:t>
            </w:r>
            <w:r>
              <w:rPr>
                <w:rFonts w:ascii="Arial" w:eastAsia="Arial" w:hAnsi="Arial" w:cs="Arial"/>
                <w:color w:val="000000"/>
                <w:sz w:val="22"/>
                <w:szCs w:val="22"/>
              </w:rPr>
              <w:t xml:space="preserve"> if needed.</w:t>
            </w:r>
          </w:p>
          <w:p w14:paraId="7B0084C5"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2:</w:t>
            </w:r>
            <w:r>
              <w:rPr>
                <w:rFonts w:ascii="Arial" w:eastAsia="Arial" w:hAnsi="Arial" w:cs="Arial"/>
                <w:color w:val="000000"/>
                <w:sz w:val="22"/>
                <w:szCs w:val="22"/>
              </w:rPr>
              <w:t xml:space="preserve"> Utilize visual demonstrations by students as needed.</w:t>
            </w:r>
          </w:p>
          <w:p w14:paraId="5DF281DC"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3:</w:t>
            </w:r>
            <w:r>
              <w:rPr>
                <w:rFonts w:ascii="Arial" w:eastAsia="Arial" w:hAnsi="Arial" w:cs="Arial"/>
                <w:color w:val="000000"/>
                <w:sz w:val="22"/>
                <w:szCs w:val="22"/>
              </w:rPr>
              <w:t xml:space="preserve"> Provide modified movements to ensure the activity is inclusive for all.</w:t>
            </w:r>
          </w:p>
          <w:p w14:paraId="3B6CBE59" w14:textId="77777777" w:rsidR="00E9247F" w:rsidRDefault="00E9247F">
            <w:pPr>
              <w:rPr>
                <w:rFonts w:ascii="Arial" w:eastAsia="Arial" w:hAnsi="Arial" w:cs="Arial"/>
                <w:sz w:val="22"/>
                <w:szCs w:val="22"/>
              </w:rPr>
            </w:pPr>
          </w:p>
        </w:tc>
      </w:tr>
      <w:tr w:rsidR="00E9247F" w14:paraId="448F2796" w14:textId="77777777">
        <w:tc>
          <w:tcPr>
            <w:tcW w:w="10440" w:type="dxa"/>
            <w:shd w:val="clear" w:color="auto" w:fill="4E90CD"/>
          </w:tcPr>
          <w:p w14:paraId="06E2C43E" w14:textId="77777777" w:rsidR="00E9247F" w:rsidRDefault="00000000">
            <w:pPr>
              <w:rPr>
                <w:rFonts w:ascii="Arial" w:eastAsia="Arial" w:hAnsi="Arial" w:cs="Arial"/>
                <w:b/>
                <w:sz w:val="22"/>
                <w:szCs w:val="22"/>
              </w:rPr>
            </w:pPr>
            <w:r>
              <w:rPr>
                <w:rFonts w:ascii="Arial" w:eastAsia="Arial" w:hAnsi="Arial" w:cs="Arial"/>
                <w:b/>
                <w:color w:val="FFFFFF"/>
                <w:sz w:val="20"/>
                <w:szCs w:val="20"/>
              </w:rPr>
              <w:t>ACADEMIC LANGUAGE</w:t>
            </w:r>
          </w:p>
        </w:tc>
      </w:tr>
      <w:tr w:rsidR="00E9247F" w14:paraId="5D053068" w14:textId="77777777">
        <w:tc>
          <w:tcPr>
            <w:tcW w:w="10440" w:type="dxa"/>
          </w:tcPr>
          <w:p w14:paraId="42EE6DA6" w14:textId="77777777" w:rsidR="00E9247F" w:rsidRDefault="00E9247F">
            <w:pPr>
              <w:pBdr>
                <w:top w:val="nil"/>
                <w:left w:val="nil"/>
                <w:bottom w:val="nil"/>
                <w:right w:val="nil"/>
                <w:between w:val="nil"/>
              </w:pBdr>
              <w:rPr>
                <w:rFonts w:ascii="Arial" w:eastAsia="Arial" w:hAnsi="Arial" w:cs="Arial"/>
                <w:color w:val="000000"/>
                <w:sz w:val="22"/>
                <w:szCs w:val="22"/>
              </w:rPr>
            </w:pPr>
          </w:p>
          <w:p w14:paraId="4FF15012" w14:textId="77777777" w:rsidR="00E9247F"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Cooperation, Trust, Safety</w:t>
            </w:r>
          </w:p>
          <w:p w14:paraId="7799A96A" w14:textId="77777777" w:rsidR="00E9247F" w:rsidRDefault="00E9247F">
            <w:pPr>
              <w:rPr>
                <w:rFonts w:ascii="Arial" w:eastAsia="Arial" w:hAnsi="Arial" w:cs="Arial"/>
                <w:sz w:val="22"/>
                <w:szCs w:val="22"/>
              </w:rPr>
            </w:pPr>
          </w:p>
        </w:tc>
      </w:tr>
      <w:tr w:rsidR="00E9247F" w14:paraId="5C2A94C6" w14:textId="77777777">
        <w:tc>
          <w:tcPr>
            <w:tcW w:w="10440" w:type="dxa"/>
            <w:shd w:val="clear" w:color="auto" w:fill="4E90CD"/>
          </w:tcPr>
          <w:p w14:paraId="2B1EEB03" w14:textId="77777777" w:rsidR="00E9247F" w:rsidRDefault="00000000">
            <w:pPr>
              <w:rPr>
                <w:rFonts w:ascii="Arial" w:eastAsia="Arial" w:hAnsi="Arial" w:cs="Arial"/>
                <w:b/>
                <w:sz w:val="22"/>
                <w:szCs w:val="22"/>
              </w:rPr>
            </w:pPr>
            <w:r>
              <w:rPr>
                <w:rFonts w:ascii="Arial" w:eastAsia="Arial" w:hAnsi="Arial" w:cs="Arial"/>
                <w:b/>
                <w:color w:val="FFFFFF"/>
                <w:sz w:val="20"/>
                <w:szCs w:val="20"/>
              </w:rPr>
              <w:t>PRIORITY OUTCOMES</w:t>
            </w:r>
          </w:p>
        </w:tc>
      </w:tr>
      <w:tr w:rsidR="00E9247F" w14:paraId="158E5594" w14:textId="77777777">
        <w:tc>
          <w:tcPr>
            <w:tcW w:w="10440" w:type="dxa"/>
          </w:tcPr>
          <w:p w14:paraId="689A6318" w14:textId="77777777" w:rsidR="00E9247F" w:rsidRDefault="00E9247F">
            <w:pPr>
              <w:rPr>
                <w:rFonts w:ascii="Arial" w:eastAsia="Arial" w:hAnsi="Arial" w:cs="Arial"/>
                <w:b/>
                <w:sz w:val="22"/>
                <w:szCs w:val="22"/>
              </w:rPr>
            </w:pPr>
          </w:p>
          <w:p w14:paraId="05D87088" w14:textId="77777777" w:rsidR="00E9247F" w:rsidRDefault="00000000">
            <w:pPr>
              <w:rPr>
                <w:rFonts w:ascii="Arial" w:eastAsia="Arial" w:hAnsi="Arial" w:cs="Arial"/>
                <w:b/>
                <w:sz w:val="22"/>
                <w:szCs w:val="22"/>
              </w:rPr>
            </w:pPr>
            <w:r>
              <w:rPr>
                <w:rFonts w:ascii="Arial" w:eastAsia="Arial" w:hAnsi="Arial" w:cs="Arial"/>
                <w:b/>
                <w:sz w:val="22"/>
                <w:szCs w:val="22"/>
              </w:rPr>
              <w:t>Values Physical Activity - Social Interaction:</w:t>
            </w:r>
          </w:p>
          <w:p w14:paraId="5B61B898" w14:textId="77777777" w:rsidR="00E9247F"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Pr>
                <w:rFonts w:ascii="Arial" w:eastAsia="Arial" w:hAnsi="Arial" w:cs="Arial"/>
                <w:color w:val="000000"/>
                <w:sz w:val="22"/>
                <w:szCs w:val="22"/>
              </w:rPr>
              <w:t>Demonstrates respect for self and others in activities and games by following the rules, encouraging others, and playing within the spirit of the game or activity.</w:t>
            </w:r>
          </w:p>
          <w:p w14:paraId="4EF378FB" w14:textId="77777777" w:rsidR="00E9247F"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Demonstrates the importance of social interaction by helping and encouraging others, avoiding trash talk, and providing support to classmates.</w:t>
            </w:r>
          </w:p>
          <w:p w14:paraId="6D75263F" w14:textId="77777777" w:rsidR="00E9247F"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Demonstrates respect for self by asking for help and helping others in various physical activities.</w:t>
            </w:r>
          </w:p>
          <w:p w14:paraId="424942C3" w14:textId="77777777" w:rsidR="00E9247F"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(Grades 9-12) </w:t>
            </w:r>
            <w:r>
              <w:rPr>
                <w:rFonts w:ascii="Arial" w:eastAsia="Arial" w:hAnsi="Arial" w:cs="Arial"/>
                <w:color w:val="000000"/>
                <w:sz w:val="22"/>
                <w:szCs w:val="22"/>
              </w:rPr>
              <w:t>Identifies and evaluates the opportunity for social interaction and social support in self-selected physical activities.</w:t>
            </w:r>
          </w:p>
          <w:p w14:paraId="0F9300B2" w14:textId="77777777" w:rsidR="00E9247F" w:rsidRDefault="00E9247F">
            <w:pPr>
              <w:ind w:left="69"/>
              <w:rPr>
                <w:rFonts w:ascii="Arial" w:eastAsia="Arial" w:hAnsi="Arial" w:cs="Arial"/>
                <w:sz w:val="22"/>
                <w:szCs w:val="22"/>
              </w:rPr>
            </w:pPr>
          </w:p>
        </w:tc>
      </w:tr>
      <w:tr w:rsidR="00E9247F" w14:paraId="11AC4A8F" w14:textId="77777777">
        <w:tc>
          <w:tcPr>
            <w:tcW w:w="10440" w:type="dxa"/>
            <w:shd w:val="clear" w:color="auto" w:fill="4E90CD"/>
          </w:tcPr>
          <w:p w14:paraId="1075C8FD" w14:textId="77777777" w:rsidR="00E9247F" w:rsidRDefault="00000000">
            <w:pPr>
              <w:rPr>
                <w:rFonts w:ascii="Arial" w:eastAsia="Arial" w:hAnsi="Arial" w:cs="Arial"/>
                <w:b/>
                <w:sz w:val="22"/>
                <w:szCs w:val="22"/>
              </w:rPr>
            </w:pPr>
            <w:r>
              <w:rPr>
                <w:rFonts w:ascii="Arial" w:eastAsia="Arial" w:hAnsi="Arial" w:cs="Arial"/>
                <w:b/>
                <w:color w:val="FFFFFF"/>
                <w:sz w:val="20"/>
                <w:szCs w:val="20"/>
              </w:rPr>
              <w:t>DEBRIEF QUESTIONS</w:t>
            </w:r>
          </w:p>
        </w:tc>
      </w:tr>
      <w:tr w:rsidR="00E9247F" w14:paraId="3E350739" w14:textId="77777777">
        <w:tc>
          <w:tcPr>
            <w:tcW w:w="10440" w:type="dxa"/>
          </w:tcPr>
          <w:p w14:paraId="19B50FB7" w14:textId="77777777" w:rsidR="00E9247F" w:rsidRDefault="00E9247F">
            <w:pPr>
              <w:pBdr>
                <w:top w:val="nil"/>
                <w:left w:val="nil"/>
                <w:bottom w:val="nil"/>
                <w:right w:val="nil"/>
                <w:between w:val="nil"/>
              </w:pBdr>
              <w:ind w:left="339"/>
              <w:rPr>
                <w:rFonts w:ascii="Arial" w:eastAsia="Arial" w:hAnsi="Arial" w:cs="Arial"/>
                <w:color w:val="000000"/>
                <w:sz w:val="22"/>
                <w:szCs w:val="22"/>
              </w:rPr>
            </w:pPr>
          </w:p>
          <w:p w14:paraId="5228A90F"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1:</w:t>
            </w:r>
            <w:r>
              <w:rPr>
                <w:rFonts w:ascii="Arial" w:eastAsia="Arial" w:hAnsi="Arial" w:cs="Arial"/>
                <w:color w:val="000000"/>
                <w:sz w:val="22"/>
                <w:szCs w:val="22"/>
              </w:rPr>
              <w:t xml:space="preserve"> Provide an example of how you demonstrated one of the 5 Adventure </w:t>
            </w:r>
            <w:r>
              <w:rPr>
                <w:rFonts w:ascii="Arial" w:eastAsia="Arial" w:hAnsi="Arial" w:cs="Arial"/>
                <w:sz w:val="22"/>
                <w:szCs w:val="22"/>
              </w:rPr>
              <w:t>Learning</w:t>
            </w:r>
            <w:r>
              <w:rPr>
                <w:rFonts w:ascii="Arial" w:eastAsia="Arial" w:hAnsi="Arial" w:cs="Arial"/>
                <w:color w:val="000000"/>
                <w:sz w:val="22"/>
                <w:szCs w:val="22"/>
              </w:rPr>
              <w:t xml:space="preserve"> Core Values during the activity.</w:t>
            </w:r>
          </w:p>
          <w:p w14:paraId="7CEA8C85"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2:</w:t>
            </w:r>
            <w:r>
              <w:rPr>
                <w:rFonts w:ascii="Arial" w:eastAsia="Arial" w:hAnsi="Arial" w:cs="Arial"/>
                <w:color w:val="000000"/>
                <w:sz w:val="22"/>
                <w:szCs w:val="22"/>
              </w:rPr>
              <w:t xml:space="preserve"> Why was trust important during this activity? </w:t>
            </w:r>
          </w:p>
          <w:p w14:paraId="4D1DD5FB" w14:textId="77777777" w:rsidR="00E9247F"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3:</w:t>
            </w:r>
            <w:r>
              <w:rPr>
                <w:rFonts w:ascii="Arial" w:eastAsia="Arial" w:hAnsi="Arial" w:cs="Arial"/>
                <w:color w:val="000000"/>
                <w:sz w:val="22"/>
                <w:szCs w:val="22"/>
              </w:rPr>
              <w:t xml:space="preserve"> How does having trust with your partner impact your willingness to be open-minded and try new activities?</w:t>
            </w:r>
          </w:p>
          <w:p w14:paraId="0CA6EE34" w14:textId="77777777" w:rsidR="00E9247F" w:rsidRDefault="00E9247F">
            <w:pPr>
              <w:rPr>
                <w:rFonts w:ascii="Arial" w:eastAsia="Arial" w:hAnsi="Arial" w:cs="Arial"/>
                <w:b/>
                <w:sz w:val="22"/>
                <w:szCs w:val="22"/>
              </w:rPr>
            </w:pPr>
          </w:p>
          <w:p w14:paraId="7B0D0991" w14:textId="77777777" w:rsidR="00E9247F" w:rsidRDefault="00E9247F">
            <w:pPr>
              <w:pBdr>
                <w:top w:val="nil"/>
                <w:left w:val="nil"/>
                <w:bottom w:val="nil"/>
                <w:right w:val="nil"/>
                <w:between w:val="nil"/>
              </w:pBdr>
              <w:ind w:left="339"/>
              <w:rPr>
                <w:rFonts w:ascii="Arial" w:eastAsia="Arial" w:hAnsi="Arial" w:cs="Arial"/>
                <w:color w:val="000000"/>
                <w:sz w:val="22"/>
                <w:szCs w:val="22"/>
              </w:rPr>
            </w:pPr>
          </w:p>
        </w:tc>
      </w:tr>
    </w:tbl>
    <w:p w14:paraId="1362DFD0" w14:textId="77777777" w:rsidR="00E9247F" w:rsidRDefault="00E9247F">
      <w:pPr>
        <w:rPr>
          <w:rFonts w:ascii="Arial" w:eastAsia="Arial" w:hAnsi="Arial" w:cs="Arial"/>
        </w:rPr>
      </w:pPr>
    </w:p>
    <w:p w14:paraId="5330FAB0" w14:textId="77777777" w:rsidR="00E9247F" w:rsidRDefault="00E9247F">
      <w:pPr>
        <w:rPr>
          <w:rFonts w:ascii="Arial" w:eastAsia="Arial" w:hAnsi="Arial" w:cs="Arial"/>
        </w:rPr>
      </w:pPr>
    </w:p>
    <w:sectPr w:rsidR="00E9247F">
      <w:headerReference w:type="default" r:id="rId9"/>
      <w:footerReference w:type="default" r:id="rId10"/>
      <w:pgSz w:w="12240" w:h="15840"/>
      <w:pgMar w:top="1728"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D6D0" w14:textId="77777777" w:rsidR="00D55C76" w:rsidRDefault="00D55C76">
      <w:r>
        <w:separator/>
      </w:r>
    </w:p>
  </w:endnote>
  <w:endnote w:type="continuationSeparator" w:id="0">
    <w:p w14:paraId="0CC0DAE2" w14:textId="77777777" w:rsidR="00D55C76" w:rsidRDefault="00D5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BCB5" w14:textId="77777777" w:rsidR="00E9247F"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6D524D76" wp14:editId="09728947">
          <wp:simplePos x="0" y="0"/>
          <wp:positionH relativeFrom="column">
            <wp:posOffset>1069</wp:posOffset>
          </wp:positionH>
          <wp:positionV relativeFrom="paragraph">
            <wp:posOffset>-94575</wp:posOffset>
          </wp:positionV>
          <wp:extent cx="6309360" cy="473497"/>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09360" cy="473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AF3B" w14:textId="77777777" w:rsidR="00D55C76" w:rsidRDefault="00D55C76">
      <w:r>
        <w:separator/>
      </w:r>
    </w:p>
  </w:footnote>
  <w:footnote w:type="continuationSeparator" w:id="0">
    <w:p w14:paraId="52EB33C9" w14:textId="77777777" w:rsidR="00D55C76" w:rsidRDefault="00D55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7873" w14:textId="77777777" w:rsidR="00E9247F"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14C3C523" wp14:editId="356E8E35">
          <wp:simplePos x="0" y="0"/>
          <wp:positionH relativeFrom="column">
            <wp:posOffset>-199657</wp:posOffset>
          </wp:positionH>
          <wp:positionV relativeFrom="paragraph">
            <wp:posOffset>6350</wp:posOffset>
          </wp:positionV>
          <wp:extent cx="6706130" cy="724987"/>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706130" cy="7249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397E"/>
    <w:multiLevelType w:val="multilevel"/>
    <w:tmpl w:val="9F8099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AEE33C8"/>
    <w:multiLevelType w:val="multilevel"/>
    <w:tmpl w:val="97D658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3316232"/>
    <w:multiLevelType w:val="multilevel"/>
    <w:tmpl w:val="D5B4D5E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98075399">
    <w:abstractNumId w:val="1"/>
  </w:num>
  <w:num w:numId="2" w16cid:durableId="134369969">
    <w:abstractNumId w:val="0"/>
  </w:num>
  <w:num w:numId="3" w16cid:durableId="1465855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7F"/>
    <w:rsid w:val="003774EC"/>
    <w:rsid w:val="00A8398E"/>
    <w:rsid w:val="00B07878"/>
    <w:rsid w:val="00B1106A"/>
    <w:rsid w:val="00D55C76"/>
    <w:rsid w:val="00E9247F"/>
    <w:rsid w:val="00F0616E"/>
    <w:rsid w:val="00F3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CBF2"/>
  <w15:docId w15:val="{801F7F94-7013-4262-A6B6-CBB9EF82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8563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kpFIDlSgdMEDQvezYpw1kOZF2g==">AMUW2mUP7CEincYuLHDIXgfaK1m2op2CXHE8l39d/VagHF7kGPAohRq7QOT3895ipmllLMUsniOPUznjo3E/yj+5YPHdnaypKhuFR0pvDMhgmeW84dxIytw=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Hart</dc:creator>
  <cp:lastModifiedBy>Nichole Wilder</cp:lastModifiedBy>
  <cp:revision>2</cp:revision>
  <dcterms:created xsi:type="dcterms:W3CDTF">2023-03-27T16:48:00Z</dcterms:created>
  <dcterms:modified xsi:type="dcterms:W3CDTF">2023-03-27T16:48:00Z</dcterms:modified>
</cp:coreProperties>
</file>