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07250" w14:textId="2D4CEAEE" w:rsidR="007E56D8" w:rsidRDefault="00730E58" w:rsidP="004367AB">
      <w:pPr>
        <w:jc w:val="center"/>
        <w:rPr>
          <w:rFonts w:ascii="Arial" w:hAnsi="Arial" w:cs="Arial"/>
          <w:b/>
          <w:bCs/>
          <w:sz w:val="28"/>
          <w:szCs w:val="28"/>
        </w:rPr>
      </w:pPr>
      <w:r w:rsidRPr="00E6210E">
        <w:rPr>
          <w:rFonts w:ascii="Arial" w:hAnsi="Arial" w:cs="Arial"/>
          <w:b/>
          <w:bCs/>
          <w:sz w:val="28"/>
          <w:szCs w:val="28"/>
        </w:rPr>
        <w:t>SAMPLE LESSON PLAN</w:t>
      </w:r>
    </w:p>
    <w:p w14:paraId="13918767" w14:textId="77777777" w:rsidR="004367AB" w:rsidRPr="0038024B" w:rsidRDefault="004367AB" w:rsidP="007E56D8">
      <w:pPr>
        <w:jc w:val="center"/>
        <w:rPr>
          <w:rFonts w:ascii="Arial" w:hAnsi="Arial" w:cs="Arial"/>
          <w:b/>
          <w:bCs/>
          <w:sz w:val="10"/>
          <w:szCs w:val="10"/>
        </w:rPr>
      </w:pPr>
    </w:p>
    <w:tbl>
      <w:tblPr>
        <w:tblStyle w:val="TableGrid"/>
        <w:tblW w:w="0" w:type="auto"/>
        <w:tblLook w:val="04A0" w:firstRow="1" w:lastRow="0" w:firstColumn="1" w:lastColumn="0" w:noHBand="0" w:noVBand="1"/>
      </w:tblPr>
      <w:tblGrid>
        <w:gridCol w:w="2065"/>
        <w:gridCol w:w="7861"/>
      </w:tblGrid>
      <w:tr w:rsidR="00730E58" w14:paraId="3E002710" w14:textId="77777777" w:rsidTr="00C93579">
        <w:tc>
          <w:tcPr>
            <w:tcW w:w="2065" w:type="dxa"/>
            <w:shd w:val="clear" w:color="auto" w:fill="92D050"/>
            <w:vAlign w:val="center"/>
          </w:tcPr>
          <w:p w14:paraId="768B03FC" w14:textId="77777777" w:rsidR="00730E58" w:rsidRPr="00556775" w:rsidRDefault="00730E58" w:rsidP="008C628E">
            <w:pPr>
              <w:jc w:val="center"/>
              <w:rPr>
                <w:rFonts w:ascii="Arial" w:hAnsi="Arial" w:cs="Arial"/>
                <w:b/>
                <w:bCs/>
                <w:sz w:val="25"/>
                <w:szCs w:val="25"/>
              </w:rPr>
            </w:pPr>
          </w:p>
          <w:p w14:paraId="0CDAF92B" w14:textId="24FF707C" w:rsidR="00730E58" w:rsidRPr="00556775" w:rsidRDefault="00730E58" w:rsidP="008C628E">
            <w:pPr>
              <w:jc w:val="center"/>
              <w:rPr>
                <w:rFonts w:ascii="Arial" w:hAnsi="Arial" w:cs="Arial"/>
                <w:b/>
                <w:bCs/>
                <w:sz w:val="25"/>
                <w:szCs w:val="25"/>
              </w:rPr>
            </w:pPr>
            <w:r w:rsidRPr="00556775">
              <w:rPr>
                <w:rFonts w:ascii="Arial" w:hAnsi="Arial" w:cs="Arial"/>
                <w:b/>
                <w:bCs/>
                <w:sz w:val="25"/>
                <w:szCs w:val="25"/>
              </w:rPr>
              <w:t>FOCUS</w:t>
            </w:r>
          </w:p>
          <w:p w14:paraId="76A3CC99" w14:textId="77777777" w:rsidR="00730E58" w:rsidRPr="00556775" w:rsidRDefault="00730E58" w:rsidP="008C628E">
            <w:pPr>
              <w:jc w:val="center"/>
              <w:rPr>
                <w:rFonts w:ascii="Arial" w:hAnsi="Arial" w:cs="Arial"/>
                <w:b/>
                <w:bCs/>
                <w:sz w:val="25"/>
                <w:szCs w:val="25"/>
              </w:rPr>
            </w:pPr>
            <w:r w:rsidRPr="00556775">
              <w:rPr>
                <w:rFonts w:ascii="Arial" w:hAnsi="Arial" w:cs="Arial"/>
                <w:b/>
                <w:bCs/>
                <w:sz w:val="25"/>
                <w:szCs w:val="25"/>
              </w:rPr>
              <w:t>OUTCOMES</w:t>
            </w:r>
          </w:p>
          <w:p w14:paraId="07118B0A" w14:textId="4E24D8F3" w:rsidR="00730E58" w:rsidRPr="00556775" w:rsidRDefault="00730E58" w:rsidP="008C628E">
            <w:pPr>
              <w:jc w:val="center"/>
              <w:rPr>
                <w:rFonts w:ascii="Arial" w:hAnsi="Arial" w:cs="Arial"/>
                <w:b/>
                <w:bCs/>
                <w:sz w:val="25"/>
                <w:szCs w:val="25"/>
              </w:rPr>
            </w:pPr>
          </w:p>
        </w:tc>
        <w:tc>
          <w:tcPr>
            <w:tcW w:w="7861" w:type="dxa"/>
            <w:vAlign w:val="center"/>
          </w:tcPr>
          <w:p w14:paraId="40BFB207" w14:textId="77777777" w:rsidR="00556775" w:rsidRPr="009A17EF" w:rsidRDefault="00556775" w:rsidP="00556775">
            <w:pPr>
              <w:rPr>
                <w:rFonts w:ascii="Arial" w:hAnsi="Arial" w:cs="Arial"/>
                <w:sz w:val="22"/>
                <w:szCs w:val="22"/>
              </w:rPr>
            </w:pPr>
            <w:r w:rsidRPr="005E5CC6">
              <w:rPr>
                <w:rFonts w:ascii="Arial" w:hAnsi="Arial" w:cs="Arial"/>
                <w:b/>
                <w:bCs/>
                <w:sz w:val="22"/>
                <w:szCs w:val="22"/>
              </w:rPr>
              <w:t>Personal Challenge</w:t>
            </w:r>
            <w:r>
              <w:rPr>
                <w:rFonts w:ascii="Arial" w:hAnsi="Arial" w:cs="Arial"/>
                <w:sz w:val="22"/>
                <w:szCs w:val="22"/>
              </w:rPr>
              <w:t>:</w:t>
            </w:r>
          </w:p>
          <w:p w14:paraId="151D9974" w14:textId="77777777" w:rsidR="00556775" w:rsidRDefault="00556775" w:rsidP="00556775">
            <w:pPr>
              <w:pStyle w:val="ListParagraph"/>
              <w:numPr>
                <w:ilvl w:val="0"/>
                <w:numId w:val="5"/>
              </w:numPr>
              <w:rPr>
                <w:rFonts w:ascii="Arial" w:hAnsi="Arial" w:cs="Arial"/>
                <w:sz w:val="22"/>
                <w:szCs w:val="22"/>
              </w:rPr>
            </w:pPr>
            <w:r w:rsidRPr="005E5CC6">
              <w:rPr>
                <w:rFonts w:ascii="Arial" w:hAnsi="Arial" w:cs="Arial"/>
                <w:b/>
                <w:bCs/>
                <w:sz w:val="22"/>
                <w:szCs w:val="22"/>
              </w:rPr>
              <w:t>(6)</w:t>
            </w:r>
            <w:r w:rsidRPr="005E5CC6">
              <w:rPr>
                <w:rFonts w:ascii="Arial" w:hAnsi="Arial" w:cs="Arial"/>
                <w:sz w:val="22"/>
                <w:szCs w:val="22"/>
              </w:rPr>
              <w:t xml:space="preserve"> Recognizes individual challenges and copes in a positive way, such as extending effort, asking for help/feedback, and/or modifying the tasks.</w:t>
            </w:r>
          </w:p>
          <w:p w14:paraId="2B94A1A0" w14:textId="77777777" w:rsidR="00556775" w:rsidRPr="005E5CC6" w:rsidRDefault="00556775" w:rsidP="00556775">
            <w:pPr>
              <w:pStyle w:val="ListParagraph"/>
              <w:numPr>
                <w:ilvl w:val="0"/>
                <w:numId w:val="5"/>
              </w:numPr>
              <w:rPr>
                <w:rFonts w:ascii="Arial" w:hAnsi="Arial" w:cs="Arial"/>
                <w:sz w:val="22"/>
                <w:szCs w:val="22"/>
              </w:rPr>
            </w:pPr>
            <w:r w:rsidRPr="005E5CC6">
              <w:rPr>
                <w:rFonts w:ascii="Arial" w:hAnsi="Arial" w:cs="Arial"/>
                <w:b/>
                <w:bCs/>
                <w:sz w:val="22"/>
                <w:szCs w:val="22"/>
              </w:rPr>
              <w:t>(7)</w:t>
            </w:r>
            <w:r w:rsidRPr="005E5CC6">
              <w:rPr>
                <w:rFonts w:ascii="Arial" w:hAnsi="Arial" w:cs="Arial"/>
                <w:sz w:val="22"/>
                <w:szCs w:val="22"/>
              </w:rPr>
              <w:t xml:space="preserve"> Generates positive strategies such as offering suggestions/assistance,</w:t>
            </w:r>
            <w:r>
              <w:rPr>
                <w:rFonts w:ascii="Arial" w:hAnsi="Arial" w:cs="Arial"/>
                <w:sz w:val="22"/>
                <w:szCs w:val="22"/>
              </w:rPr>
              <w:t xml:space="preserve"> </w:t>
            </w:r>
            <w:r w:rsidRPr="005E5CC6">
              <w:rPr>
                <w:rFonts w:ascii="Arial" w:hAnsi="Arial" w:cs="Arial"/>
                <w:sz w:val="22"/>
                <w:szCs w:val="22"/>
              </w:rPr>
              <w:t>leading/following others, and/or providing possible solutions when faced with a group</w:t>
            </w:r>
            <w:r>
              <w:rPr>
                <w:rFonts w:ascii="Arial" w:hAnsi="Arial" w:cs="Arial"/>
                <w:sz w:val="22"/>
                <w:szCs w:val="22"/>
              </w:rPr>
              <w:t xml:space="preserve"> </w:t>
            </w:r>
            <w:r w:rsidRPr="005E5CC6">
              <w:rPr>
                <w:rFonts w:ascii="Arial" w:hAnsi="Arial" w:cs="Arial"/>
                <w:sz w:val="22"/>
                <w:szCs w:val="22"/>
              </w:rPr>
              <w:t>challenge.</w:t>
            </w:r>
          </w:p>
          <w:p w14:paraId="470FA37F" w14:textId="640E401C" w:rsidR="0036039D" w:rsidRPr="00556775" w:rsidRDefault="00556775" w:rsidP="00556775">
            <w:pPr>
              <w:pStyle w:val="ListParagraph"/>
              <w:numPr>
                <w:ilvl w:val="0"/>
                <w:numId w:val="5"/>
              </w:numPr>
              <w:rPr>
                <w:rFonts w:ascii="Arial" w:hAnsi="Arial" w:cs="Arial"/>
                <w:sz w:val="22"/>
                <w:szCs w:val="22"/>
              </w:rPr>
            </w:pPr>
            <w:r w:rsidRPr="000A76CB">
              <w:rPr>
                <w:rFonts w:ascii="Arial" w:hAnsi="Arial" w:cs="Arial"/>
                <w:b/>
                <w:bCs/>
                <w:sz w:val="22"/>
                <w:szCs w:val="22"/>
              </w:rPr>
              <w:t>(</w:t>
            </w:r>
            <w:r>
              <w:rPr>
                <w:rFonts w:ascii="Arial" w:hAnsi="Arial" w:cs="Arial"/>
                <w:b/>
                <w:bCs/>
                <w:sz w:val="22"/>
                <w:szCs w:val="22"/>
              </w:rPr>
              <w:t>8</w:t>
            </w:r>
            <w:r w:rsidRPr="000A76CB">
              <w:rPr>
                <w:rFonts w:ascii="Arial" w:hAnsi="Arial" w:cs="Arial"/>
                <w:b/>
                <w:bCs/>
                <w:sz w:val="22"/>
                <w:szCs w:val="22"/>
              </w:rPr>
              <w:t>)</w:t>
            </w:r>
            <w:r w:rsidRPr="000A76CB">
              <w:rPr>
                <w:rFonts w:ascii="Arial" w:hAnsi="Arial" w:cs="Arial"/>
                <w:sz w:val="22"/>
                <w:szCs w:val="22"/>
              </w:rPr>
              <w:t xml:space="preserve"> </w:t>
            </w:r>
            <w:r w:rsidRPr="005E5CC6">
              <w:rPr>
                <w:rFonts w:ascii="Arial" w:hAnsi="Arial" w:cs="Arial"/>
                <w:sz w:val="22"/>
                <w:szCs w:val="22"/>
              </w:rPr>
              <w:t>Develops a plan of action and makes appropriate decisions based on that plan when faced with a challenge.</w:t>
            </w:r>
          </w:p>
        </w:tc>
      </w:tr>
      <w:tr w:rsidR="00730E58" w14:paraId="59C9EE9A" w14:textId="77777777" w:rsidTr="00C93579">
        <w:tc>
          <w:tcPr>
            <w:tcW w:w="2065" w:type="dxa"/>
            <w:shd w:val="clear" w:color="auto" w:fill="92D050"/>
            <w:vAlign w:val="center"/>
          </w:tcPr>
          <w:p w14:paraId="132A6687" w14:textId="77777777" w:rsidR="00730E58" w:rsidRPr="00556775" w:rsidRDefault="00730E58" w:rsidP="008C628E">
            <w:pPr>
              <w:jc w:val="center"/>
              <w:rPr>
                <w:rFonts w:ascii="Arial" w:hAnsi="Arial" w:cs="Arial"/>
                <w:b/>
                <w:bCs/>
                <w:sz w:val="25"/>
                <w:szCs w:val="25"/>
              </w:rPr>
            </w:pPr>
          </w:p>
          <w:p w14:paraId="07FD8358" w14:textId="04ED001F" w:rsidR="00730E58" w:rsidRPr="00556775" w:rsidRDefault="00730E58" w:rsidP="008C628E">
            <w:pPr>
              <w:jc w:val="center"/>
              <w:rPr>
                <w:rFonts w:ascii="Arial" w:hAnsi="Arial" w:cs="Arial"/>
                <w:b/>
                <w:bCs/>
                <w:sz w:val="25"/>
                <w:szCs w:val="25"/>
              </w:rPr>
            </w:pPr>
            <w:r w:rsidRPr="00556775">
              <w:rPr>
                <w:rFonts w:ascii="Arial" w:hAnsi="Arial" w:cs="Arial"/>
                <w:b/>
                <w:bCs/>
                <w:sz w:val="25"/>
                <w:szCs w:val="25"/>
              </w:rPr>
              <w:t>LESSON</w:t>
            </w:r>
          </w:p>
          <w:p w14:paraId="26E7682E" w14:textId="1D373274" w:rsidR="00730E58" w:rsidRPr="00556775" w:rsidRDefault="00730E58" w:rsidP="008C628E">
            <w:pPr>
              <w:jc w:val="center"/>
              <w:rPr>
                <w:rFonts w:ascii="Arial" w:hAnsi="Arial" w:cs="Arial"/>
                <w:b/>
                <w:bCs/>
                <w:sz w:val="25"/>
                <w:szCs w:val="25"/>
              </w:rPr>
            </w:pPr>
            <w:r w:rsidRPr="00556775">
              <w:rPr>
                <w:rFonts w:ascii="Arial" w:hAnsi="Arial" w:cs="Arial"/>
                <w:b/>
                <w:bCs/>
                <w:sz w:val="25"/>
                <w:szCs w:val="25"/>
              </w:rPr>
              <w:t>TARGETS</w:t>
            </w:r>
          </w:p>
        </w:tc>
        <w:tc>
          <w:tcPr>
            <w:tcW w:w="7861" w:type="dxa"/>
            <w:vAlign w:val="center"/>
          </w:tcPr>
          <w:p w14:paraId="53FEA963" w14:textId="77777777" w:rsidR="00556775" w:rsidRDefault="00556775" w:rsidP="00556775">
            <w:pPr>
              <w:pStyle w:val="ListParagraph"/>
              <w:numPr>
                <w:ilvl w:val="0"/>
                <w:numId w:val="5"/>
              </w:numPr>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 demonstrate fitness activities with proper form and attention to safety.</w:t>
            </w:r>
          </w:p>
          <w:p w14:paraId="6BB50AC3" w14:textId="77777777" w:rsidR="00556775" w:rsidRDefault="00556775" w:rsidP="00556775">
            <w:pPr>
              <w:pStyle w:val="ListParagraph"/>
              <w:numPr>
                <w:ilvl w:val="0"/>
                <w:numId w:val="5"/>
              </w:numPr>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 identify the types of heat-related illness and the necessary safety precautions.</w:t>
            </w:r>
          </w:p>
          <w:p w14:paraId="1B6AC5D7" w14:textId="77777777" w:rsidR="00556775" w:rsidRDefault="00556775" w:rsidP="00556775">
            <w:pPr>
              <w:pStyle w:val="ListParagraph"/>
              <w:numPr>
                <w:ilvl w:val="0"/>
                <w:numId w:val="5"/>
              </w:numPr>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 stay actively engaged throughout this activity.</w:t>
            </w:r>
          </w:p>
          <w:p w14:paraId="16947E9C" w14:textId="44A64597" w:rsidR="008A64A8" w:rsidRPr="00556775" w:rsidRDefault="00556775" w:rsidP="00556775">
            <w:pPr>
              <w:pStyle w:val="ListParagraph"/>
              <w:numPr>
                <w:ilvl w:val="0"/>
                <w:numId w:val="5"/>
              </w:numPr>
              <w:rPr>
                <w:rFonts w:ascii="Arial" w:hAnsi="Arial" w:cs="Arial"/>
                <w:sz w:val="22"/>
                <w:szCs w:val="22"/>
              </w:rPr>
            </w:pPr>
            <w:r>
              <w:rPr>
                <w:rFonts w:ascii="Arial" w:hAnsi="Arial" w:cs="Arial"/>
                <w:b/>
                <w:bCs/>
                <w:sz w:val="22"/>
                <w:szCs w:val="22"/>
              </w:rPr>
              <w:t>Personal &amp; Social Responsibility</w:t>
            </w:r>
            <w:r w:rsidRPr="00677638">
              <w:rPr>
                <w:rFonts w:ascii="Arial" w:hAnsi="Arial" w:cs="Arial"/>
                <w:b/>
                <w:bCs/>
                <w:sz w:val="22"/>
                <w:szCs w:val="22"/>
              </w:rPr>
              <w:t>:</w:t>
            </w:r>
            <w:r>
              <w:rPr>
                <w:rFonts w:ascii="Arial" w:hAnsi="Arial" w:cs="Arial"/>
                <w:sz w:val="22"/>
                <w:szCs w:val="22"/>
              </w:rPr>
              <w:t xml:space="preserve"> I will stay focused on safe and appropriate participation while working cooperatively with my classmates.</w:t>
            </w:r>
          </w:p>
        </w:tc>
      </w:tr>
      <w:tr w:rsidR="00730E58" w14:paraId="633FB5B2" w14:textId="77777777" w:rsidTr="00B219F1">
        <w:trPr>
          <w:trHeight w:val="773"/>
        </w:trPr>
        <w:tc>
          <w:tcPr>
            <w:tcW w:w="2065" w:type="dxa"/>
            <w:shd w:val="clear" w:color="auto" w:fill="92D050"/>
            <w:vAlign w:val="center"/>
          </w:tcPr>
          <w:p w14:paraId="6618A7F5" w14:textId="29F5449A" w:rsidR="00730E58" w:rsidRPr="00556775" w:rsidRDefault="00730E58" w:rsidP="00B219F1">
            <w:pPr>
              <w:jc w:val="center"/>
              <w:rPr>
                <w:rFonts w:ascii="Arial" w:hAnsi="Arial" w:cs="Arial"/>
                <w:b/>
                <w:bCs/>
                <w:sz w:val="25"/>
                <w:szCs w:val="25"/>
              </w:rPr>
            </w:pPr>
            <w:r w:rsidRPr="00556775">
              <w:rPr>
                <w:rFonts w:ascii="Arial" w:hAnsi="Arial" w:cs="Arial"/>
                <w:b/>
                <w:bCs/>
                <w:sz w:val="25"/>
                <w:szCs w:val="25"/>
              </w:rPr>
              <w:t>ACADEMIC</w:t>
            </w:r>
          </w:p>
          <w:p w14:paraId="32D3722C" w14:textId="7EE9290D" w:rsidR="00730E58" w:rsidRPr="00556775" w:rsidRDefault="00730E58" w:rsidP="00B219F1">
            <w:pPr>
              <w:jc w:val="center"/>
              <w:rPr>
                <w:rFonts w:ascii="Arial" w:hAnsi="Arial" w:cs="Arial"/>
                <w:b/>
                <w:bCs/>
                <w:sz w:val="25"/>
                <w:szCs w:val="25"/>
              </w:rPr>
            </w:pPr>
            <w:r w:rsidRPr="00556775">
              <w:rPr>
                <w:rFonts w:ascii="Arial" w:hAnsi="Arial" w:cs="Arial"/>
                <w:b/>
                <w:bCs/>
                <w:sz w:val="25"/>
                <w:szCs w:val="25"/>
              </w:rPr>
              <w:t>LANGUAGE</w:t>
            </w:r>
          </w:p>
        </w:tc>
        <w:tc>
          <w:tcPr>
            <w:tcW w:w="7861" w:type="dxa"/>
            <w:vAlign w:val="center"/>
          </w:tcPr>
          <w:p w14:paraId="74CFCEDC" w14:textId="66EAA2CA" w:rsidR="0036039D" w:rsidRPr="004367AB" w:rsidRDefault="00556775" w:rsidP="004367AB">
            <w:pPr>
              <w:pStyle w:val="ListParagraph"/>
              <w:numPr>
                <w:ilvl w:val="0"/>
                <w:numId w:val="5"/>
              </w:numPr>
              <w:rPr>
                <w:rFonts w:ascii="Arial" w:hAnsi="Arial" w:cs="Arial"/>
                <w:sz w:val="21"/>
                <w:szCs w:val="21"/>
              </w:rPr>
            </w:pPr>
            <w:r w:rsidRPr="00556775">
              <w:rPr>
                <w:rFonts w:ascii="Arial" w:eastAsia="MS Mincho" w:hAnsi="Arial" w:cs="Arial"/>
                <w:sz w:val="22"/>
                <w:szCs w:val="22"/>
              </w:rPr>
              <w:t>Heat-related Illness, Cardiorespiratory Endurance, FITT Principle</w:t>
            </w:r>
          </w:p>
        </w:tc>
      </w:tr>
      <w:tr w:rsidR="00730E58" w14:paraId="3EED8A04" w14:textId="77777777" w:rsidTr="00B219F1">
        <w:trPr>
          <w:trHeight w:val="800"/>
        </w:trPr>
        <w:tc>
          <w:tcPr>
            <w:tcW w:w="2065" w:type="dxa"/>
            <w:shd w:val="clear" w:color="auto" w:fill="92D050"/>
            <w:vAlign w:val="center"/>
          </w:tcPr>
          <w:p w14:paraId="14D9DC26" w14:textId="149011C4" w:rsidR="00730E58" w:rsidRPr="00556775" w:rsidRDefault="00730E58" w:rsidP="00B219F1">
            <w:pPr>
              <w:jc w:val="center"/>
              <w:rPr>
                <w:rFonts w:ascii="Arial" w:hAnsi="Arial" w:cs="Arial"/>
                <w:b/>
                <w:bCs/>
                <w:sz w:val="25"/>
                <w:szCs w:val="25"/>
              </w:rPr>
            </w:pPr>
            <w:r w:rsidRPr="00556775">
              <w:rPr>
                <w:rFonts w:ascii="Arial" w:hAnsi="Arial" w:cs="Arial"/>
                <w:b/>
                <w:bCs/>
                <w:sz w:val="25"/>
                <w:szCs w:val="25"/>
              </w:rPr>
              <w:t>SELECTED</w:t>
            </w:r>
          </w:p>
          <w:p w14:paraId="1E2A5D89" w14:textId="51D8E6E9" w:rsidR="00730E58" w:rsidRPr="00556775" w:rsidRDefault="00730E58" w:rsidP="00B219F1">
            <w:pPr>
              <w:jc w:val="center"/>
              <w:rPr>
                <w:rFonts w:ascii="Arial" w:hAnsi="Arial" w:cs="Arial"/>
                <w:b/>
                <w:bCs/>
                <w:sz w:val="25"/>
                <w:szCs w:val="25"/>
              </w:rPr>
            </w:pPr>
            <w:r w:rsidRPr="00556775">
              <w:rPr>
                <w:rFonts w:ascii="Arial" w:hAnsi="Arial" w:cs="Arial"/>
                <w:b/>
                <w:bCs/>
                <w:sz w:val="25"/>
                <w:szCs w:val="25"/>
              </w:rPr>
              <w:t>ASSESSMENT</w:t>
            </w:r>
          </w:p>
        </w:tc>
        <w:tc>
          <w:tcPr>
            <w:tcW w:w="7861" w:type="dxa"/>
            <w:vAlign w:val="center"/>
          </w:tcPr>
          <w:p w14:paraId="5A530B83" w14:textId="3B8EBD76" w:rsidR="0036039D" w:rsidRPr="008C2A2A" w:rsidRDefault="002E060D" w:rsidP="008C2A2A">
            <w:pPr>
              <w:pStyle w:val="ListParagraph"/>
              <w:numPr>
                <w:ilvl w:val="0"/>
                <w:numId w:val="5"/>
              </w:numPr>
              <w:rPr>
                <w:rFonts w:ascii="Arial" w:hAnsi="Arial" w:cs="Arial"/>
                <w:sz w:val="21"/>
                <w:szCs w:val="21"/>
              </w:rPr>
            </w:pPr>
            <w:r>
              <w:rPr>
                <w:rFonts w:ascii="Arial" w:hAnsi="Arial" w:cs="Arial"/>
                <w:sz w:val="21"/>
                <w:szCs w:val="21"/>
              </w:rPr>
              <w:t>Academic Language Quiz</w:t>
            </w:r>
          </w:p>
        </w:tc>
      </w:tr>
    </w:tbl>
    <w:p w14:paraId="1150B1B3" w14:textId="2E970C4B" w:rsidR="00730E58" w:rsidRPr="008C628E" w:rsidRDefault="00730E58" w:rsidP="007E56D8">
      <w:pPr>
        <w:jc w:val="center"/>
        <w:rPr>
          <w:rFonts w:ascii="Arial" w:hAnsi="Arial" w:cs="Arial"/>
          <w:b/>
          <w:bCs/>
          <w:sz w:val="8"/>
          <w:szCs w:val="8"/>
        </w:rPr>
      </w:pPr>
    </w:p>
    <w:p w14:paraId="73BF6260" w14:textId="13F739D8" w:rsidR="0038024B" w:rsidRDefault="0038024B" w:rsidP="007E56D8">
      <w:pPr>
        <w:jc w:val="center"/>
        <w:rPr>
          <w:rFonts w:ascii="Arial" w:hAnsi="Arial" w:cs="Arial"/>
          <w:b/>
          <w:bCs/>
          <w:sz w:val="28"/>
          <w:szCs w:val="28"/>
        </w:rPr>
      </w:pPr>
      <w:r>
        <w:rPr>
          <w:rFonts w:ascii="Arial" w:hAnsi="Arial" w:cs="Arial"/>
          <w:b/>
          <w:bCs/>
          <w:sz w:val="28"/>
          <w:szCs w:val="28"/>
        </w:rPr>
        <w:t>LESSON MAP</w:t>
      </w:r>
    </w:p>
    <w:tbl>
      <w:tblPr>
        <w:tblStyle w:val="TableGrid"/>
        <w:tblW w:w="0" w:type="auto"/>
        <w:tblLayout w:type="fixed"/>
        <w:tblLook w:val="04A0" w:firstRow="1" w:lastRow="0" w:firstColumn="1" w:lastColumn="0" w:noHBand="0" w:noVBand="1"/>
      </w:tblPr>
      <w:tblGrid>
        <w:gridCol w:w="1170"/>
        <w:gridCol w:w="2970"/>
        <w:gridCol w:w="1800"/>
        <w:gridCol w:w="3996"/>
      </w:tblGrid>
      <w:tr w:rsidR="0036039D" w14:paraId="693DF0EF" w14:textId="77777777" w:rsidTr="00C93579">
        <w:tc>
          <w:tcPr>
            <w:tcW w:w="1170" w:type="dxa"/>
            <w:tcBorders>
              <w:top w:val="nil"/>
              <w:left w:val="nil"/>
              <w:bottom w:val="single" w:sz="4" w:space="0" w:color="auto"/>
              <w:right w:val="nil"/>
            </w:tcBorders>
            <w:shd w:val="clear" w:color="auto" w:fill="FFFFFF" w:themeFill="background1"/>
            <w:vAlign w:val="center"/>
          </w:tcPr>
          <w:p w14:paraId="1A15406E" w14:textId="77777777" w:rsidR="0036039D" w:rsidRPr="0036039D" w:rsidRDefault="0036039D" w:rsidP="0036039D">
            <w:pPr>
              <w:jc w:val="center"/>
              <w:rPr>
                <w:rFonts w:ascii="Arial" w:hAnsi="Arial" w:cs="Arial"/>
                <w:b/>
                <w:bCs/>
                <w:color w:val="FFFFFF" w:themeColor="background1"/>
                <w:sz w:val="32"/>
                <w:szCs w:val="32"/>
              </w:rPr>
            </w:pPr>
          </w:p>
        </w:tc>
        <w:tc>
          <w:tcPr>
            <w:tcW w:w="2970" w:type="dxa"/>
            <w:tcBorders>
              <w:top w:val="nil"/>
              <w:left w:val="nil"/>
              <w:bottom w:val="single" w:sz="4" w:space="0" w:color="auto"/>
              <w:right w:val="nil"/>
            </w:tcBorders>
            <w:vAlign w:val="bottom"/>
          </w:tcPr>
          <w:p w14:paraId="3C557E46" w14:textId="616BDF9F" w:rsidR="0036039D" w:rsidRPr="008C628E" w:rsidRDefault="0036039D" w:rsidP="0036039D">
            <w:pPr>
              <w:jc w:val="center"/>
              <w:rPr>
                <w:rFonts w:ascii="Arial" w:hAnsi="Arial" w:cs="Arial"/>
                <w:b/>
                <w:bCs/>
                <w:sz w:val="20"/>
                <w:szCs w:val="20"/>
              </w:rPr>
            </w:pPr>
            <w:r w:rsidRPr="008C628E">
              <w:rPr>
                <w:rFonts w:ascii="Arial" w:hAnsi="Arial" w:cs="Arial"/>
                <w:b/>
                <w:bCs/>
                <w:sz w:val="20"/>
                <w:szCs w:val="20"/>
              </w:rPr>
              <w:t>TRANSITION NOTES</w:t>
            </w:r>
          </w:p>
        </w:tc>
        <w:tc>
          <w:tcPr>
            <w:tcW w:w="1800" w:type="dxa"/>
            <w:tcBorders>
              <w:top w:val="nil"/>
              <w:left w:val="nil"/>
              <w:bottom w:val="single" w:sz="4" w:space="0" w:color="auto"/>
              <w:right w:val="nil"/>
            </w:tcBorders>
            <w:vAlign w:val="bottom"/>
          </w:tcPr>
          <w:p w14:paraId="36DA13C1" w14:textId="6E6DD39A" w:rsidR="0036039D" w:rsidRPr="008C628E" w:rsidRDefault="0036039D" w:rsidP="0036039D">
            <w:pPr>
              <w:jc w:val="center"/>
              <w:rPr>
                <w:rFonts w:ascii="Arial" w:hAnsi="Arial" w:cs="Arial"/>
                <w:b/>
                <w:bCs/>
                <w:sz w:val="20"/>
                <w:szCs w:val="20"/>
              </w:rPr>
            </w:pPr>
            <w:r w:rsidRPr="008C628E">
              <w:rPr>
                <w:rFonts w:ascii="Arial" w:hAnsi="Arial" w:cs="Arial"/>
                <w:b/>
                <w:bCs/>
                <w:sz w:val="20"/>
                <w:szCs w:val="20"/>
              </w:rPr>
              <w:t>ACTIVITY NAME</w:t>
            </w:r>
          </w:p>
        </w:tc>
        <w:tc>
          <w:tcPr>
            <w:tcW w:w="3996" w:type="dxa"/>
            <w:tcBorders>
              <w:top w:val="nil"/>
              <w:left w:val="nil"/>
              <w:bottom w:val="single" w:sz="4" w:space="0" w:color="auto"/>
              <w:right w:val="nil"/>
            </w:tcBorders>
            <w:vAlign w:val="bottom"/>
          </w:tcPr>
          <w:p w14:paraId="6734A229" w14:textId="06A37B04" w:rsidR="0036039D" w:rsidRPr="008C628E" w:rsidRDefault="0036039D" w:rsidP="0036039D">
            <w:pPr>
              <w:jc w:val="center"/>
              <w:rPr>
                <w:rFonts w:ascii="Arial" w:hAnsi="Arial" w:cs="Arial"/>
                <w:b/>
                <w:bCs/>
                <w:sz w:val="20"/>
                <w:szCs w:val="20"/>
              </w:rPr>
            </w:pPr>
            <w:r w:rsidRPr="008C628E">
              <w:rPr>
                <w:rFonts w:ascii="Arial" w:hAnsi="Arial" w:cs="Arial"/>
                <w:b/>
                <w:bCs/>
                <w:sz w:val="20"/>
                <w:szCs w:val="20"/>
              </w:rPr>
              <w:t>DEBRIEF</w:t>
            </w:r>
          </w:p>
        </w:tc>
      </w:tr>
      <w:tr w:rsidR="0036039D" w14:paraId="43669D4E" w14:textId="77777777" w:rsidTr="00C93579">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14:paraId="4BC3274C" w14:textId="77777777" w:rsidR="0036039D" w:rsidRPr="00556775" w:rsidRDefault="0036039D" w:rsidP="0036039D">
            <w:pPr>
              <w:jc w:val="center"/>
              <w:rPr>
                <w:rFonts w:ascii="Arial" w:hAnsi="Arial" w:cs="Arial"/>
                <w:b/>
                <w:bCs/>
                <w:sz w:val="32"/>
                <w:szCs w:val="32"/>
              </w:rPr>
            </w:pPr>
            <w:r w:rsidRPr="00556775">
              <w:rPr>
                <w:rFonts w:ascii="Arial" w:hAnsi="Arial" w:cs="Arial"/>
                <w:b/>
                <w:bCs/>
                <w:sz w:val="32"/>
                <w:szCs w:val="32"/>
              </w:rPr>
              <w:t>1</w:t>
            </w:r>
          </w:p>
          <w:p w14:paraId="521AB2FA" w14:textId="77777777" w:rsidR="0036039D" w:rsidRPr="00556775" w:rsidRDefault="0036039D" w:rsidP="0036039D">
            <w:pPr>
              <w:jc w:val="center"/>
              <w:rPr>
                <w:rFonts w:ascii="Arial" w:hAnsi="Arial" w:cs="Arial"/>
                <w:b/>
                <w:bCs/>
                <w:sz w:val="16"/>
                <w:szCs w:val="16"/>
              </w:rPr>
            </w:pPr>
            <w:r w:rsidRPr="00556775">
              <w:rPr>
                <w:rFonts w:ascii="Arial" w:hAnsi="Arial" w:cs="Arial"/>
                <w:b/>
                <w:bCs/>
                <w:sz w:val="16"/>
                <w:szCs w:val="16"/>
              </w:rPr>
              <w:t>Instant</w:t>
            </w:r>
          </w:p>
          <w:p w14:paraId="54DF5137" w14:textId="56FAF6DE" w:rsidR="0036039D" w:rsidRPr="00556775" w:rsidRDefault="0036039D" w:rsidP="0036039D">
            <w:pPr>
              <w:jc w:val="center"/>
              <w:rPr>
                <w:rFonts w:ascii="Arial" w:hAnsi="Arial" w:cs="Arial"/>
                <w:b/>
                <w:bCs/>
                <w:sz w:val="28"/>
                <w:szCs w:val="28"/>
              </w:rPr>
            </w:pPr>
            <w:r w:rsidRPr="00556775">
              <w:rPr>
                <w:rFonts w:ascii="Arial" w:hAnsi="Arial" w:cs="Arial"/>
                <w:b/>
                <w:bCs/>
                <w:sz w:val="16"/>
                <w:szCs w:val="16"/>
              </w:rPr>
              <w:t>Activity</w:t>
            </w:r>
          </w:p>
        </w:tc>
        <w:tc>
          <w:tcPr>
            <w:tcW w:w="2970" w:type="dxa"/>
            <w:tcBorders>
              <w:top w:val="single" w:sz="4" w:space="0" w:color="auto"/>
              <w:left w:val="single" w:sz="4" w:space="0" w:color="auto"/>
            </w:tcBorders>
            <w:vAlign w:val="center"/>
          </w:tcPr>
          <w:p w14:paraId="163BA005" w14:textId="43F32D6C" w:rsidR="0036039D" w:rsidRPr="00483AB2" w:rsidRDefault="00273CAC" w:rsidP="00273CAC">
            <w:pPr>
              <w:rPr>
                <w:rFonts w:ascii="Arial" w:hAnsi="Arial" w:cs="Arial"/>
                <w:sz w:val="21"/>
                <w:szCs w:val="21"/>
              </w:rPr>
            </w:pPr>
            <w:r w:rsidRPr="00483AB2">
              <w:rPr>
                <w:rFonts w:ascii="Arial" w:hAnsi="Arial" w:cs="Arial"/>
                <w:sz w:val="21"/>
                <w:szCs w:val="21"/>
              </w:rPr>
              <w:t>Before students arrive, create 4 stations using cones, task tents, and Tabata Station Cards. Place station cards in task tents at each cone and distribute station equipment where needed. Allow students to choose which station they</w:t>
            </w:r>
            <w:r w:rsidR="00634AE8">
              <w:rPr>
                <w:rFonts w:ascii="Arial" w:hAnsi="Arial" w:cs="Arial"/>
                <w:sz w:val="21"/>
                <w:szCs w:val="21"/>
              </w:rPr>
              <w:t xml:space="preserve"> would </w:t>
            </w:r>
            <w:r w:rsidRPr="00483AB2">
              <w:rPr>
                <w:rFonts w:ascii="Arial" w:hAnsi="Arial" w:cs="Arial"/>
                <w:sz w:val="21"/>
                <w:szCs w:val="21"/>
              </w:rPr>
              <w:t>like to begin</w:t>
            </w:r>
            <w:r w:rsidR="00634AE8">
              <w:rPr>
                <w:rFonts w:ascii="Arial" w:hAnsi="Arial" w:cs="Arial"/>
                <w:sz w:val="21"/>
                <w:szCs w:val="21"/>
              </w:rPr>
              <w:t xml:space="preserve"> at</w:t>
            </w:r>
            <w:r w:rsidRPr="00483AB2">
              <w:rPr>
                <w:rFonts w:ascii="Arial" w:hAnsi="Arial" w:cs="Arial"/>
                <w:sz w:val="21"/>
                <w:szCs w:val="21"/>
              </w:rPr>
              <w:t>.</w:t>
            </w:r>
          </w:p>
        </w:tc>
        <w:tc>
          <w:tcPr>
            <w:tcW w:w="1800" w:type="dxa"/>
            <w:tcBorders>
              <w:top w:val="single" w:sz="4" w:space="0" w:color="auto"/>
            </w:tcBorders>
            <w:vAlign w:val="center"/>
          </w:tcPr>
          <w:p w14:paraId="0876AF05" w14:textId="5AD780F2" w:rsidR="0036039D" w:rsidRPr="00483AB2" w:rsidRDefault="00C93579" w:rsidP="0038024B">
            <w:pPr>
              <w:jc w:val="center"/>
              <w:rPr>
                <w:rFonts w:ascii="Arial" w:hAnsi="Arial" w:cs="Arial"/>
                <w:sz w:val="21"/>
                <w:szCs w:val="21"/>
              </w:rPr>
            </w:pPr>
            <w:r w:rsidRPr="00483AB2">
              <w:rPr>
                <w:rFonts w:ascii="Arial" w:hAnsi="Arial" w:cs="Arial"/>
                <w:sz w:val="21"/>
                <w:szCs w:val="21"/>
              </w:rPr>
              <w:t>Tabata To Improve</w:t>
            </w:r>
          </w:p>
        </w:tc>
        <w:tc>
          <w:tcPr>
            <w:tcW w:w="3996" w:type="dxa"/>
            <w:tcBorders>
              <w:top w:val="single" w:sz="4" w:space="0" w:color="auto"/>
            </w:tcBorders>
            <w:vAlign w:val="center"/>
          </w:tcPr>
          <w:p w14:paraId="34BA8A8A" w14:textId="77777777" w:rsidR="00B219F1" w:rsidRPr="00483AB2" w:rsidRDefault="00B219F1" w:rsidP="00B219F1">
            <w:pPr>
              <w:rPr>
                <w:rFonts w:ascii="Arial" w:hAnsi="Arial"/>
                <w:sz w:val="21"/>
                <w:szCs w:val="21"/>
                <w:lang w:val="en"/>
              </w:rPr>
            </w:pPr>
            <w:r w:rsidRPr="00483AB2">
              <w:rPr>
                <w:rFonts w:ascii="Arial" w:hAnsi="Arial"/>
                <w:b/>
                <w:sz w:val="21"/>
                <w:szCs w:val="21"/>
              </w:rPr>
              <w:t>DOK 1:</w:t>
            </w:r>
            <w:r w:rsidRPr="00483AB2">
              <w:rPr>
                <w:rFonts w:ascii="Arial" w:hAnsi="Arial"/>
                <w:sz w:val="21"/>
                <w:szCs w:val="21"/>
              </w:rPr>
              <w:t xml:space="preserve"> </w:t>
            </w:r>
            <w:r w:rsidRPr="00483AB2">
              <w:rPr>
                <w:rFonts w:ascii="Arial" w:hAnsi="Arial"/>
                <w:sz w:val="21"/>
                <w:szCs w:val="21"/>
                <w:lang w:val="en"/>
              </w:rPr>
              <w:t xml:space="preserve">What is the Healthy Fitness Zone (HFZ)? </w:t>
            </w:r>
          </w:p>
          <w:p w14:paraId="73618E52" w14:textId="77777777" w:rsidR="00B219F1" w:rsidRPr="00483AB2" w:rsidRDefault="00B219F1" w:rsidP="00B219F1">
            <w:pPr>
              <w:rPr>
                <w:rFonts w:ascii="Arial" w:hAnsi="Arial"/>
                <w:sz w:val="21"/>
                <w:szCs w:val="21"/>
                <w:lang w:val="en"/>
              </w:rPr>
            </w:pPr>
            <w:r w:rsidRPr="00483AB2">
              <w:rPr>
                <w:rFonts w:ascii="Arial" w:hAnsi="Arial"/>
                <w:b/>
                <w:sz w:val="21"/>
                <w:szCs w:val="21"/>
                <w:lang w:val="en"/>
              </w:rPr>
              <w:t>DOK 2:</w:t>
            </w:r>
            <w:r w:rsidRPr="00483AB2">
              <w:rPr>
                <w:rFonts w:ascii="Arial" w:hAnsi="Arial"/>
                <w:sz w:val="21"/>
                <w:szCs w:val="21"/>
                <w:lang w:val="en"/>
              </w:rPr>
              <w:t xml:space="preserve"> What do you know about improving fitness scores that are not in the HFZ? What do you know about maintaining scores that are in the HFZ?</w:t>
            </w:r>
          </w:p>
          <w:p w14:paraId="4C250611" w14:textId="7CA416CE" w:rsidR="0038024B" w:rsidRPr="00483AB2" w:rsidRDefault="00B219F1" w:rsidP="00B219F1">
            <w:pPr>
              <w:rPr>
                <w:rFonts w:ascii="Arial" w:hAnsi="Arial"/>
                <w:sz w:val="21"/>
                <w:szCs w:val="21"/>
                <w:lang w:val="en"/>
              </w:rPr>
            </w:pPr>
            <w:r w:rsidRPr="00483AB2">
              <w:rPr>
                <w:rFonts w:ascii="Arial" w:hAnsi="Arial"/>
                <w:b/>
                <w:sz w:val="21"/>
                <w:szCs w:val="21"/>
                <w:lang w:val="en"/>
              </w:rPr>
              <w:t>DOK 3:</w:t>
            </w:r>
            <w:r w:rsidRPr="00483AB2">
              <w:rPr>
                <w:rFonts w:ascii="Arial" w:hAnsi="Arial"/>
                <w:sz w:val="21"/>
                <w:szCs w:val="21"/>
                <w:lang w:val="en"/>
              </w:rPr>
              <w:t xml:space="preserve"> How would you adapt an exercise that we did today so that it works to improve more than one fitness testing category?</w:t>
            </w:r>
          </w:p>
        </w:tc>
      </w:tr>
      <w:tr w:rsidR="0038024B" w14:paraId="4846551B" w14:textId="77777777" w:rsidTr="00C93579">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14:paraId="0A9F12F4" w14:textId="77777777" w:rsidR="0038024B" w:rsidRPr="00556775" w:rsidRDefault="0038024B" w:rsidP="0038024B">
            <w:pPr>
              <w:jc w:val="center"/>
              <w:rPr>
                <w:rFonts w:ascii="Arial" w:hAnsi="Arial" w:cs="Arial"/>
                <w:b/>
                <w:bCs/>
                <w:sz w:val="32"/>
                <w:szCs w:val="32"/>
              </w:rPr>
            </w:pPr>
            <w:r w:rsidRPr="00556775">
              <w:rPr>
                <w:rFonts w:ascii="Arial" w:hAnsi="Arial" w:cs="Arial"/>
                <w:b/>
                <w:bCs/>
                <w:sz w:val="32"/>
                <w:szCs w:val="32"/>
              </w:rPr>
              <w:t>2</w:t>
            </w:r>
          </w:p>
          <w:p w14:paraId="46C5C3E0" w14:textId="77777777" w:rsidR="0038024B" w:rsidRPr="00556775" w:rsidRDefault="0038024B" w:rsidP="0038024B">
            <w:pPr>
              <w:jc w:val="center"/>
              <w:rPr>
                <w:rFonts w:ascii="Arial" w:hAnsi="Arial" w:cs="Arial"/>
                <w:b/>
                <w:bCs/>
                <w:sz w:val="16"/>
                <w:szCs w:val="16"/>
              </w:rPr>
            </w:pPr>
            <w:r w:rsidRPr="00556775">
              <w:rPr>
                <w:rFonts w:ascii="Arial" w:hAnsi="Arial" w:cs="Arial"/>
                <w:b/>
                <w:bCs/>
                <w:sz w:val="16"/>
                <w:szCs w:val="16"/>
              </w:rPr>
              <w:t>Learning</w:t>
            </w:r>
          </w:p>
          <w:p w14:paraId="52AD9F16" w14:textId="3FBA0546" w:rsidR="0038024B" w:rsidRPr="00556775" w:rsidRDefault="0038024B" w:rsidP="0038024B">
            <w:pPr>
              <w:jc w:val="center"/>
              <w:rPr>
                <w:rFonts w:ascii="Arial" w:hAnsi="Arial" w:cs="Arial"/>
                <w:b/>
                <w:bCs/>
                <w:sz w:val="28"/>
                <w:szCs w:val="28"/>
              </w:rPr>
            </w:pPr>
            <w:r w:rsidRPr="00556775">
              <w:rPr>
                <w:rFonts w:ascii="Arial" w:hAnsi="Arial" w:cs="Arial"/>
                <w:b/>
                <w:bCs/>
                <w:sz w:val="16"/>
                <w:szCs w:val="16"/>
              </w:rPr>
              <w:t>Task</w:t>
            </w:r>
          </w:p>
        </w:tc>
        <w:tc>
          <w:tcPr>
            <w:tcW w:w="2970" w:type="dxa"/>
            <w:tcBorders>
              <w:left w:val="single" w:sz="4" w:space="0" w:color="auto"/>
            </w:tcBorders>
            <w:vAlign w:val="center"/>
          </w:tcPr>
          <w:p w14:paraId="69BD0274" w14:textId="37C8F3B5" w:rsidR="0038024B" w:rsidRPr="00483AB2" w:rsidRDefault="00483AB2" w:rsidP="0038024B">
            <w:pPr>
              <w:rPr>
                <w:rFonts w:ascii="Arial" w:hAnsi="Arial" w:cs="Arial"/>
                <w:sz w:val="21"/>
                <w:szCs w:val="21"/>
              </w:rPr>
            </w:pPr>
            <w:r>
              <w:rPr>
                <w:rFonts w:ascii="Arial" w:hAnsi="Arial" w:cs="Arial"/>
                <w:sz w:val="21"/>
                <w:szCs w:val="21"/>
              </w:rPr>
              <w:t>As you debrief Tabata to Improve, d</w:t>
            </w:r>
            <w:r w:rsidRPr="00483AB2">
              <w:rPr>
                <w:rFonts w:ascii="Arial" w:hAnsi="Arial" w:cs="Arial"/>
                <w:sz w:val="21"/>
                <w:szCs w:val="21"/>
              </w:rPr>
              <w:t>ivide students into groups of 2-3</w:t>
            </w:r>
            <w:r>
              <w:rPr>
                <w:rFonts w:ascii="Arial" w:hAnsi="Arial" w:cs="Arial"/>
                <w:sz w:val="21"/>
                <w:szCs w:val="21"/>
              </w:rPr>
              <w:t>.</w:t>
            </w:r>
            <w:r w:rsidRPr="00483AB2">
              <w:rPr>
                <w:rFonts w:ascii="Arial" w:hAnsi="Arial" w:cs="Arial"/>
                <w:sz w:val="21"/>
                <w:szCs w:val="21"/>
              </w:rPr>
              <w:t xml:space="preserve"> </w:t>
            </w:r>
            <w:r>
              <w:rPr>
                <w:rFonts w:ascii="Arial" w:hAnsi="Arial" w:cs="Arial"/>
                <w:sz w:val="21"/>
                <w:szCs w:val="21"/>
              </w:rPr>
              <w:t>E</w:t>
            </w:r>
            <w:r w:rsidRPr="00483AB2">
              <w:rPr>
                <w:rFonts w:ascii="Arial" w:hAnsi="Arial" w:cs="Arial"/>
                <w:sz w:val="21"/>
                <w:szCs w:val="21"/>
              </w:rPr>
              <w:t xml:space="preserve">quipment needed to complete tasks on Movement Key </w:t>
            </w:r>
            <w:r>
              <w:rPr>
                <w:rFonts w:ascii="Arial" w:hAnsi="Arial" w:cs="Arial"/>
                <w:sz w:val="21"/>
                <w:szCs w:val="21"/>
              </w:rPr>
              <w:t xml:space="preserve">should be placed </w:t>
            </w:r>
            <w:r w:rsidRPr="00483AB2">
              <w:rPr>
                <w:rFonts w:ascii="Arial" w:hAnsi="Arial" w:cs="Arial"/>
                <w:sz w:val="21"/>
                <w:szCs w:val="21"/>
              </w:rPr>
              <w:t xml:space="preserve">around perimeter of space prior to lesson. </w:t>
            </w:r>
            <w:r>
              <w:rPr>
                <w:rFonts w:ascii="Arial" w:hAnsi="Arial" w:cs="Arial"/>
                <w:sz w:val="21"/>
                <w:szCs w:val="21"/>
              </w:rPr>
              <w:t>Have</w:t>
            </w:r>
            <w:r w:rsidRPr="00483AB2">
              <w:rPr>
                <w:rFonts w:ascii="Arial" w:hAnsi="Arial" w:cs="Arial"/>
                <w:sz w:val="21"/>
                <w:szCs w:val="21"/>
              </w:rPr>
              <w:t xml:space="preserve"> copies of Movement Key in </w:t>
            </w:r>
            <w:r>
              <w:rPr>
                <w:rFonts w:ascii="Arial" w:hAnsi="Arial" w:cs="Arial"/>
                <w:sz w:val="21"/>
                <w:szCs w:val="21"/>
              </w:rPr>
              <w:t>other</w:t>
            </w:r>
            <w:r w:rsidRPr="00483AB2">
              <w:rPr>
                <w:rFonts w:ascii="Arial" w:hAnsi="Arial" w:cs="Arial"/>
                <w:sz w:val="21"/>
                <w:szCs w:val="21"/>
              </w:rPr>
              <w:t xml:space="preserve"> side of </w:t>
            </w:r>
            <w:r w:rsidR="00634AE8">
              <w:rPr>
                <w:rFonts w:ascii="Arial" w:hAnsi="Arial" w:cs="Arial"/>
                <w:sz w:val="21"/>
                <w:szCs w:val="21"/>
              </w:rPr>
              <w:t>t</w:t>
            </w:r>
            <w:r w:rsidRPr="00483AB2">
              <w:rPr>
                <w:rFonts w:ascii="Arial" w:hAnsi="Arial" w:cs="Arial"/>
                <w:sz w:val="21"/>
                <w:szCs w:val="21"/>
              </w:rPr>
              <w:t xml:space="preserve">ask </w:t>
            </w:r>
            <w:r w:rsidR="00634AE8">
              <w:rPr>
                <w:rFonts w:ascii="Arial" w:hAnsi="Arial" w:cs="Arial"/>
                <w:sz w:val="21"/>
                <w:szCs w:val="21"/>
              </w:rPr>
              <w:t>t</w:t>
            </w:r>
            <w:r w:rsidRPr="00483AB2">
              <w:rPr>
                <w:rFonts w:ascii="Arial" w:hAnsi="Arial" w:cs="Arial"/>
                <w:sz w:val="21"/>
                <w:szCs w:val="21"/>
              </w:rPr>
              <w:t>ent.</w:t>
            </w:r>
          </w:p>
        </w:tc>
        <w:tc>
          <w:tcPr>
            <w:tcW w:w="1800" w:type="dxa"/>
            <w:vAlign w:val="center"/>
          </w:tcPr>
          <w:p w14:paraId="131418D3" w14:textId="02CF6EBE" w:rsidR="0038024B" w:rsidRPr="00483AB2" w:rsidRDefault="00C93579" w:rsidP="0038024B">
            <w:pPr>
              <w:jc w:val="center"/>
              <w:rPr>
                <w:rFonts w:ascii="Arial" w:hAnsi="Arial" w:cs="Arial"/>
                <w:sz w:val="21"/>
                <w:szCs w:val="21"/>
              </w:rPr>
            </w:pPr>
            <w:r w:rsidRPr="00483AB2">
              <w:rPr>
                <w:rFonts w:ascii="Arial" w:hAnsi="Arial" w:cs="Arial"/>
                <w:sz w:val="21"/>
                <w:szCs w:val="21"/>
              </w:rPr>
              <w:t>Spell It Out</w:t>
            </w:r>
          </w:p>
        </w:tc>
        <w:tc>
          <w:tcPr>
            <w:tcW w:w="3996" w:type="dxa"/>
            <w:vAlign w:val="center"/>
          </w:tcPr>
          <w:p w14:paraId="7E42E5C8" w14:textId="77777777" w:rsidR="00B219F1" w:rsidRPr="00483AB2" w:rsidRDefault="00B219F1" w:rsidP="00B219F1">
            <w:pPr>
              <w:rPr>
                <w:rFonts w:ascii="Arial" w:hAnsi="Arial" w:cs="Arial"/>
                <w:sz w:val="21"/>
                <w:szCs w:val="21"/>
              </w:rPr>
            </w:pPr>
            <w:r w:rsidRPr="00483AB2">
              <w:rPr>
                <w:rFonts w:ascii="Arial" w:hAnsi="Arial" w:cs="Arial"/>
                <w:b/>
                <w:bCs/>
                <w:sz w:val="21"/>
                <w:szCs w:val="21"/>
              </w:rPr>
              <w:t>DOK 1:</w:t>
            </w:r>
            <w:r w:rsidRPr="00483AB2">
              <w:rPr>
                <w:rFonts w:ascii="Arial" w:hAnsi="Arial" w:cs="Arial"/>
                <w:sz w:val="21"/>
                <w:szCs w:val="21"/>
              </w:rPr>
              <w:t xml:space="preserve"> How can you recognize an activity or exercise that works to improve cardiorespiratory endurance?</w:t>
            </w:r>
          </w:p>
          <w:p w14:paraId="050913B9" w14:textId="107EB909" w:rsidR="0038024B" w:rsidRPr="00483AB2" w:rsidRDefault="00B219F1" w:rsidP="00B219F1">
            <w:pPr>
              <w:rPr>
                <w:rFonts w:ascii="Arial" w:hAnsi="Arial" w:cs="Arial"/>
                <w:sz w:val="21"/>
                <w:szCs w:val="21"/>
              </w:rPr>
            </w:pPr>
            <w:r w:rsidRPr="00483AB2">
              <w:rPr>
                <w:rFonts w:ascii="Arial" w:hAnsi="Arial" w:cs="Arial"/>
                <w:b/>
                <w:bCs/>
                <w:sz w:val="21"/>
                <w:szCs w:val="21"/>
              </w:rPr>
              <w:t>DOK 2:</w:t>
            </w:r>
            <w:r w:rsidRPr="00483AB2">
              <w:rPr>
                <w:rFonts w:ascii="Arial" w:hAnsi="Arial" w:cs="Arial"/>
                <w:sz w:val="21"/>
                <w:szCs w:val="21"/>
              </w:rPr>
              <w:t xml:space="preserve"> Why do you think it is important to include cardiorespiratory endurance in your exercise and fitness plans?</w:t>
            </w:r>
          </w:p>
        </w:tc>
      </w:tr>
      <w:tr w:rsidR="0038024B" w14:paraId="62EB9F7D" w14:textId="77777777" w:rsidTr="00273CAC">
        <w:trPr>
          <w:trHeight w:val="1016"/>
        </w:trPr>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14:paraId="48C61E92" w14:textId="4FD819D5" w:rsidR="0038024B" w:rsidRPr="00556775" w:rsidRDefault="00556775" w:rsidP="0036039D">
            <w:pPr>
              <w:jc w:val="center"/>
              <w:rPr>
                <w:rFonts w:ascii="Arial" w:hAnsi="Arial" w:cs="Arial"/>
                <w:b/>
                <w:bCs/>
                <w:sz w:val="32"/>
                <w:szCs w:val="32"/>
              </w:rPr>
            </w:pPr>
            <w:r w:rsidRPr="00556775">
              <w:rPr>
                <w:rFonts w:ascii="Arial" w:hAnsi="Arial" w:cs="Arial"/>
                <w:b/>
                <w:bCs/>
                <w:sz w:val="32"/>
                <w:szCs w:val="32"/>
              </w:rPr>
              <w:t>3</w:t>
            </w:r>
          </w:p>
          <w:p w14:paraId="092CFAB4" w14:textId="77777777" w:rsidR="0038024B" w:rsidRPr="00556775" w:rsidRDefault="0038024B" w:rsidP="0036039D">
            <w:pPr>
              <w:jc w:val="center"/>
              <w:rPr>
                <w:rFonts w:ascii="Arial" w:hAnsi="Arial" w:cs="Arial"/>
                <w:b/>
                <w:bCs/>
                <w:sz w:val="16"/>
                <w:szCs w:val="16"/>
              </w:rPr>
            </w:pPr>
            <w:r w:rsidRPr="00556775">
              <w:rPr>
                <w:rFonts w:ascii="Arial" w:hAnsi="Arial" w:cs="Arial"/>
                <w:b/>
                <w:bCs/>
                <w:sz w:val="16"/>
                <w:szCs w:val="16"/>
              </w:rPr>
              <w:t>Exit</w:t>
            </w:r>
          </w:p>
          <w:p w14:paraId="6F24A744" w14:textId="44BDBBCA" w:rsidR="0038024B" w:rsidRPr="00556775" w:rsidRDefault="0038024B" w:rsidP="0036039D">
            <w:pPr>
              <w:jc w:val="center"/>
              <w:rPr>
                <w:rFonts w:ascii="Arial" w:hAnsi="Arial" w:cs="Arial"/>
                <w:b/>
                <w:bCs/>
                <w:sz w:val="28"/>
                <w:szCs w:val="28"/>
              </w:rPr>
            </w:pPr>
            <w:r w:rsidRPr="00556775">
              <w:rPr>
                <w:rFonts w:ascii="Arial" w:hAnsi="Arial" w:cs="Arial"/>
                <w:b/>
                <w:bCs/>
                <w:sz w:val="16"/>
                <w:szCs w:val="16"/>
              </w:rPr>
              <w:t>Assessment</w:t>
            </w:r>
          </w:p>
        </w:tc>
        <w:tc>
          <w:tcPr>
            <w:tcW w:w="2970" w:type="dxa"/>
            <w:tcBorders>
              <w:left w:val="single" w:sz="4" w:space="0" w:color="auto"/>
            </w:tcBorders>
            <w:vAlign w:val="center"/>
          </w:tcPr>
          <w:p w14:paraId="6C31E14C" w14:textId="1CB15CEA" w:rsidR="0038024B" w:rsidRPr="00483AB2" w:rsidRDefault="000B02AF" w:rsidP="0038024B">
            <w:pPr>
              <w:rPr>
                <w:rFonts w:ascii="Arial" w:hAnsi="Arial" w:cs="Arial"/>
                <w:b/>
                <w:bCs/>
                <w:sz w:val="21"/>
                <w:szCs w:val="21"/>
              </w:rPr>
            </w:pPr>
            <w:r w:rsidRPr="00483AB2">
              <w:rPr>
                <w:rFonts w:ascii="Arial" w:hAnsi="Arial" w:cs="Arial"/>
                <w:sz w:val="21"/>
                <w:szCs w:val="21"/>
              </w:rPr>
              <w:t xml:space="preserve">Students </w:t>
            </w:r>
            <w:r w:rsidR="002E060D" w:rsidRPr="00483AB2">
              <w:rPr>
                <w:rFonts w:ascii="Arial" w:hAnsi="Arial" w:cs="Arial"/>
                <w:sz w:val="21"/>
                <w:szCs w:val="21"/>
              </w:rPr>
              <w:t>complete academic language quiz</w:t>
            </w:r>
            <w:r w:rsidRPr="00483AB2">
              <w:rPr>
                <w:rFonts w:ascii="Arial" w:hAnsi="Arial" w:cs="Arial"/>
                <w:sz w:val="21"/>
                <w:szCs w:val="21"/>
              </w:rPr>
              <w:t xml:space="preserve"> before </w:t>
            </w:r>
            <w:r w:rsidR="002E060D" w:rsidRPr="00483AB2">
              <w:rPr>
                <w:rFonts w:ascii="Arial" w:hAnsi="Arial" w:cs="Arial"/>
                <w:sz w:val="21"/>
                <w:szCs w:val="21"/>
              </w:rPr>
              <w:t xml:space="preserve">leaving </w:t>
            </w:r>
            <w:r w:rsidR="00B4025C" w:rsidRPr="00483AB2">
              <w:rPr>
                <w:rFonts w:ascii="Arial" w:hAnsi="Arial" w:cs="Arial"/>
                <w:sz w:val="21"/>
                <w:szCs w:val="21"/>
              </w:rPr>
              <w:t>class</w:t>
            </w:r>
            <w:r w:rsidRPr="00483AB2">
              <w:rPr>
                <w:rFonts w:ascii="Arial" w:hAnsi="Arial" w:cs="Arial"/>
                <w:sz w:val="21"/>
                <w:szCs w:val="21"/>
              </w:rPr>
              <w:t>.</w:t>
            </w:r>
          </w:p>
        </w:tc>
        <w:tc>
          <w:tcPr>
            <w:tcW w:w="5796" w:type="dxa"/>
            <w:gridSpan w:val="2"/>
            <w:vAlign w:val="center"/>
          </w:tcPr>
          <w:p w14:paraId="363D261B" w14:textId="3E1582C3" w:rsidR="0038024B" w:rsidRPr="00483AB2" w:rsidRDefault="002E060D" w:rsidP="0038024B">
            <w:pPr>
              <w:pStyle w:val="ListParagraph"/>
              <w:numPr>
                <w:ilvl w:val="0"/>
                <w:numId w:val="5"/>
              </w:numPr>
              <w:rPr>
                <w:rFonts w:ascii="Arial" w:hAnsi="Arial" w:cs="Arial"/>
                <w:sz w:val="21"/>
                <w:szCs w:val="21"/>
              </w:rPr>
            </w:pPr>
            <w:r w:rsidRPr="00483AB2">
              <w:rPr>
                <w:rFonts w:ascii="Arial" w:hAnsi="Arial" w:cs="Arial"/>
                <w:sz w:val="21"/>
                <w:szCs w:val="21"/>
              </w:rPr>
              <w:t>Academic Language Quiz</w:t>
            </w:r>
          </w:p>
        </w:tc>
      </w:tr>
    </w:tbl>
    <w:p w14:paraId="6982A817" w14:textId="77777777" w:rsidR="0036039D" w:rsidRDefault="0036039D" w:rsidP="00E6210E">
      <w:pPr>
        <w:rPr>
          <w:rFonts w:ascii="Arial" w:hAnsi="Arial" w:cs="Arial"/>
          <w:b/>
          <w:bCs/>
          <w:sz w:val="28"/>
          <w:szCs w:val="28"/>
        </w:rPr>
      </w:pPr>
    </w:p>
    <w:sectPr w:rsidR="0036039D"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4B28B" w14:textId="77777777" w:rsidR="003C1643" w:rsidRDefault="003C1643" w:rsidP="00AD2F1A">
      <w:r>
        <w:separator/>
      </w:r>
    </w:p>
  </w:endnote>
  <w:endnote w:type="continuationSeparator" w:id="0">
    <w:p w14:paraId="33DDBB83" w14:textId="77777777" w:rsidR="003C1643" w:rsidRDefault="003C1643"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1A0C2" w14:textId="77777777" w:rsidR="003C1643" w:rsidRDefault="003C1643" w:rsidP="00AD2F1A">
      <w:r>
        <w:separator/>
      </w:r>
    </w:p>
  </w:footnote>
  <w:footnote w:type="continuationSeparator" w:id="0">
    <w:p w14:paraId="0BFD2ED9" w14:textId="77777777" w:rsidR="003C1643" w:rsidRDefault="003C1643"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71B28FF1">
          <wp:simplePos x="0" y="0"/>
          <wp:positionH relativeFrom="margin">
            <wp:posOffset>-21590</wp:posOffset>
          </wp:positionH>
          <wp:positionV relativeFrom="paragraph">
            <wp:posOffset>-142875</wp:posOffset>
          </wp:positionV>
          <wp:extent cx="6311660" cy="72498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11660" cy="7249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2786F"/>
    <w:multiLevelType w:val="hybridMultilevel"/>
    <w:tmpl w:val="21B20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2D5540"/>
    <w:multiLevelType w:val="hybridMultilevel"/>
    <w:tmpl w:val="FA483B6A"/>
    <w:lvl w:ilvl="0" w:tplc="CCCC35D0">
      <w:start w:val="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88265F0"/>
    <w:multiLevelType w:val="hybridMultilevel"/>
    <w:tmpl w:val="F8C89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092694"/>
    <w:multiLevelType w:val="hybridMultilevel"/>
    <w:tmpl w:val="5DDE7646"/>
    <w:lvl w:ilvl="0" w:tplc="04090001">
      <w:start w:val="1"/>
      <w:numFmt w:val="bullet"/>
      <w:lvlText w:val=""/>
      <w:lvlJc w:val="left"/>
      <w:pPr>
        <w:ind w:left="429" w:hanging="360"/>
      </w:pPr>
      <w:rPr>
        <w:rFonts w:ascii="Symbol" w:hAnsi="Symbol" w:hint="default"/>
      </w:rPr>
    </w:lvl>
    <w:lvl w:ilvl="1" w:tplc="04090003" w:tentative="1">
      <w:start w:val="1"/>
      <w:numFmt w:val="bullet"/>
      <w:lvlText w:val="o"/>
      <w:lvlJc w:val="left"/>
      <w:pPr>
        <w:ind w:left="1149" w:hanging="360"/>
      </w:pPr>
      <w:rPr>
        <w:rFonts w:ascii="Courier New" w:hAnsi="Courier New" w:cs="Courier New" w:hint="default"/>
      </w:rPr>
    </w:lvl>
    <w:lvl w:ilvl="2" w:tplc="04090005" w:tentative="1">
      <w:start w:val="1"/>
      <w:numFmt w:val="bullet"/>
      <w:lvlText w:val=""/>
      <w:lvlJc w:val="left"/>
      <w:pPr>
        <w:ind w:left="1869" w:hanging="360"/>
      </w:pPr>
      <w:rPr>
        <w:rFonts w:ascii="Wingdings" w:hAnsi="Wingdings" w:hint="default"/>
      </w:rPr>
    </w:lvl>
    <w:lvl w:ilvl="3" w:tplc="04090001" w:tentative="1">
      <w:start w:val="1"/>
      <w:numFmt w:val="bullet"/>
      <w:lvlText w:val=""/>
      <w:lvlJc w:val="left"/>
      <w:pPr>
        <w:ind w:left="2589" w:hanging="360"/>
      </w:pPr>
      <w:rPr>
        <w:rFonts w:ascii="Symbol" w:hAnsi="Symbol" w:hint="default"/>
      </w:rPr>
    </w:lvl>
    <w:lvl w:ilvl="4" w:tplc="04090003" w:tentative="1">
      <w:start w:val="1"/>
      <w:numFmt w:val="bullet"/>
      <w:lvlText w:val="o"/>
      <w:lvlJc w:val="left"/>
      <w:pPr>
        <w:ind w:left="3309" w:hanging="360"/>
      </w:pPr>
      <w:rPr>
        <w:rFonts w:ascii="Courier New" w:hAnsi="Courier New" w:cs="Courier New" w:hint="default"/>
      </w:rPr>
    </w:lvl>
    <w:lvl w:ilvl="5" w:tplc="04090005" w:tentative="1">
      <w:start w:val="1"/>
      <w:numFmt w:val="bullet"/>
      <w:lvlText w:val=""/>
      <w:lvlJc w:val="left"/>
      <w:pPr>
        <w:ind w:left="4029" w:hanging="360"/>
      </w:pPr>
      <w:rPr>
        <w:rFonts w:ascii="Wingdings" w:hAnsi="Wingdings" w:hint="default"/>
      </w:rPr>
    </w:lvl>
    <w:lvl w:ilvl="6" w:tplc="04090001" w:tentative="1">
      <w:start w:val="1"/>
      <w:numFmt w:val="bullet"/>
      <w:lvlText w:val=""/>
      <w:lvlJc w:val="left"/>
      <w:pPr>
        <w:ind w:left="4749" w:hanging="360"/>
      </w:pPr>
      <w:rPr>
        <w:rFonts w:ascii="Symbol" w:hAnsi="Symbol" w:hint="default"/>
      </w:rPr>
    </w:lvl>
    <w:lvl w:ilvl="7" w:tplc="04090003" w:tentative="1">
      <w:start w:val="1"/>
      <w:numFmt w:val="bullet"/>
      <w:lvlText w:val="o"/>
      <w:lvlJc w:val="left"/>
      <w:pPr>
        <w:ind w:left="5469" w:hanging="360"/>
      </w:pPr>
      <w:rPr>
        <w:rFonts w:ascii="Courier New" w:hAnsi="Courier New" w:cs="Courier New" w:hint="default"/>
      </w:rPr>
    </w:lvl>
    <w:lvl w:ilvl="8" w:tplc="04090005" w:tentative="1">
      <w:start w:val="1"/>
      <w:numFmt w:val="bullet"/>
      <w:lvlText w:val=""/>
      <w:lvlJc w:val="left"/>
      <w:pPr>
        <w:ind w:left="6189" w:hanging="360"/>
      </w:pPr>
      <w:rPr>
        <w:rFonts w:ascii="Wingdings" w:hAnsi="Wingdings" w:hint="default"/>
      </w:rPr>
    </w:lvl>
  </w:abstractNum>
  <w:abstractNum w:abstractNumId="7"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A77EC2"/>
    <w:multiLevelType w:val="hybridMultilevel"/>
    <w:tmpl w:val="52B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1892277">
    <w:abstractNumId w:val="0"/>
  </w:num>
  <w:num w:numId="2" w16cid:durableId="1623219725">
    <w:abstractNumId w:val="4"/>
  </w:num>
  <w:num w:numId="3" w16cid:durableId="1386493562">
    <w:abstractNumId w:val="7"/>
  </w:num>
  <w:num w:numId="4" w16cid:durableId="797912318">
    <w:abstractNumId w:val="1"/>
  </w:num>
  <w:num w:numId="5" w16cid:durableId="330957424">
    <w:abstractNumId w:val="3"/>
  </w:num>
  <w:num w:numId="6" w16cid:durableId="935207714">
    <w:abstractNumId w:val="2"/>
  </w:num>
  <w:num w:numId="7" w16cid:durableId="1690712856">
    <w:abstractNumId w:val="5"/>
  </w:num>
  <w:num w:numId="8" w16cid:durableId="1915968992">
    <w:abstractNumId w:val="6"/>
  </w:num>
  <w:num w:numId="9" w16cid:durableId="19195525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23C12"/>
    <w:rsid w:val="000A1BEE"/>
    <w:rsid w:val="000A76CB"/>
    <w:rsid w:val="000B02AF"/>
    <w:rsid w:val="001061F6"/>
    <w:rsid w:val="0018374C"/>
    <w:rsid w:val="001913A2"/>
    <w:rsid w:val="001E075B"/>
    <w:rsid w:val="001F09A5"/>
    <w:rsid w:val="00230025"/>
    <w:rsid w:val="00273CAC"/>
    <w:rsid w:val="002C1916"/>
    <w:rsid w:val="002E060D"/>
    <w:rsid w:val="002E1502"/>
    <w:rsid w:val="002E71CF"/>
    <w:rsid w:val="00344FDA"/>
    <w:rsid w:val="0036039D"/>
    <w:rsid w:val="0038024B"/>
    <w:rsid w:val="003C1643"/>
    <w:rsid w:val="004367AB"/>
    <w:rsid w:val="004756B8"/>
    <w:rsid w:val="00483AB2"/>
    <w:rsid w:val="004F32B1"/>
    <w:rsid w:val="00556775"/>
    <w:rsid w:val="005642E4"/>
    <w:rsid w:val="005B64C0"/>
    <w:rsid w:val="00600C50"/>
    <w:rsid w:val="00606D16"/>
    <w:rsid w:val="00625CC7"/>
    <w:rsid w:val="00634AE8"/>
    <w:rsid w:val="00657F89"/>
    <w:rsid w:val="00677638"/>
    <w:rsid w:val="006960B1"/>
    <w:rsid w:val="006C01DD"/>
    <w:rsid w:val="006D6566"/>
    <w:rsid w:val="006F77F1"/>
    <w:rsid w:val="00730908"/>
    <w:rsid w:val="00730E58"/>
    <w:rsid w:val="00763848"/>
    <w:rsid w:val="007E56D8"/>
    <w:rsid w:val="008048E2"/>
    <w:rsid w:val="0087631B"/>
    <w:rsid w:val="008765C2"/>
    <w:rsid w:val="00886A60"/>
    <w:rsid w:val="008A64A8"/>
    <w:rsid w:val="008C2A2A"/>
    <w:rsid w:val="008C3CED"/>
    <w:rsid w:val="008C628E"/>
    <w:rsid w:val="009A17EF"/>
    <w:rsid w:val="00A20ACB"/>
    <w:rsid w:val="00A213E8"/>
    <w:rsid w:val="00AD2F1A"/>
    <w:rsid w:val="00B219F1"/>
    <w:rsid w:val="00B4025C"/>
    <w:rsid w:val="00B841DC"/>
    <w:rsid w:val="00BF3BA2"/>
    <w:rsid w:val="00C248FD"/>
    <w:rsid w:val="00C50058"/>
    <w:rsid w:val="00C93579"/>
    <w:rsid w:val="00CA6695"/>
    <w:rsid w:val="00CE0DAD"/>
    <w:rsid w:val="00CF6AD3"/>
    <w:rsid w:val="00D130C2"/>
    <w:rsid w:val="00D85775"/>
    <w:rsid w:val="00E15D08"/>
    <w:rsid w:val="00E20EAA"/>
    <w:rsid w:val="00E21885"/>
    <w:rsid w:val="00E6210E"/>
    <w:rsid w:val="00E77E77"/>
    <w:rsid w:val="00EE3F15"/>
    <w:rsid w:val="00EE40BF"/>
    <w:rsid w:val="00F44E75"/>
    <w:rsid w:val="00F468ED"/>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63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2</cp:revision>
  <cp:lastPrinted>2022-08-02T15:25:00Z</cp:lastPrinted>
  <dcterms:created xsi:type="dcterms:W3CDTF">2023-02-09T19:29:00Z</dcterms:created>
  <dcterms:modified xsi:type="dcterms:W3CDTF">2023-02-09T19:29:00Z</dcterms:modified>
</cp:coreProperties>
</file>