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132D" w14:textId="26D55B64" w:rsidR="00A67B34" w:rsidRDefault="007042F1" w:rsidP="001D0C1D">
      <w:pPr>
        <w:jc w:val="center"/>
        <w:rPr>
          <w:rFonts w:ascii="Arial" w:hAnsi="Arial" w:cs="Arial"/>
          <w:b/>
          <w:bCs/>
          <w:sz w:val="28"/>
          <w:szCs w:val="28"/>
        </w:rPr>
      </w:pPr>
      <w:r>
        <w:rPr>
          <w:rFonts w:ascii="Arial" w:hAnsi="Arial" w:cs="Arial"/>
          <w:b/>
          <w:bCs/>
          <w:sz w:val="28"/>
          <w:szCs w:val="28"/>
        </w:rPr>
        <w:t>ROTATING CORNERS</w:t>
      </w:r>
    </w:p>
    <w:p w14:paraId="2CFD565A"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60AC6B26" w14:textId="77777777" w:rsidTr="008C4B17">
        <w:tc>
          <w:tcPr>
            <w:tcW w:w="10440" w:type="dxa"/>
            <w:gridSpan w:val="2"/>
            <w:shd w:val="clear" w:color="auto" w:fill="000000" w:themeFill="text1"/>
          </w:tcPr>
          <w:p w14:paraId="0DE68C98"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46B309CC" w14:textId="77777777" w:rsidTr="00677CD7">
        <w:tc>
          <w:tcPr>
            <w:tcW w:w="10440" w:type="dxa"/>
            <w:gridSpan w:val="2"/>
          </w:tcPr>
          <w:p w14:paraId="51977907" w14:textId="3CD28ADB"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w:t>
            </w:r>
            <w:r w:rsidR="00483D41">
              <w:rPr>
                <w:rFonts w:ascii="Arial" w:hAnsi="Arial" w:cs="Arial"/>
                <w:sz w:val="22"/>
                <w:szCs w:val="22"/>
              </w:rPr>
              <w:t>apply the skill cues for the forehand and backhand shots.</w:t>
            </w:r>
          </w:p>
          <w:p w14:paraId="3B0AF4C9" w14:textId="0955399C"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sidR="00483D41">
              <w:rPr>
                <w:rFonts w:ascii="Arial" w:hAnsi="Arial" w:cs="Arial"/>
                <w:sz w:val="22"/>
                <w:szCs w:val="22"/>
              </w:rPr>
              <w:t>implement specific feedback to improve my performance.</w:t>
            </w:r>
          </w:p>
          <w:p w14:paraId="2E5D846F" w14:textId="069B7C36"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w:t>
            </w:r>
            <w:r w:rsidR="00483D41" w:rsidRPr="00483D41">
              <w:rPr>
                <w:rFonts w:ascii="Arial" w:hAnsi="Arial" w:cs="Arial"/>
                <w:sz w:val="22"/>
                <w:szCs w:val="22"/>
              </w:rPr>
              <w:t>I will take responsibility for developing my skill</w:t>
            </w:r>
            <w:r w:rsidR="00483D41">
              <w:rPr>
                <w:rFonts w:ascii="Arial" w:hAnsi="Arial" w:cs="Arial"/>
                <w:sz w:val="22"/>
                <w:szCs w:val="22"/>
              </w:rPr>
              <w:t>-</w:t>
            </w:r>
            <w:r w:rsidR="00483D41" w:rsidRPr="00483D41">
              <w:rPr>
                <w:rFonts w:ascii="Arial" w:hAnsi="Arial" w:cs="Arial"/>
                <w:sz w:val="22"/>
                <w:szCs w:val="22"/>
              </w:rPr>
              <w:t>related fitness.</w:t>
            </w:r>
          </w:p>
          <w:p w14:paraId="54AE5FC1" w14:textId="43FB7B0C" w:rsidR="00A67B34" w:rsidRDefault="00A67B34" w:rsidP="00677CD7">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w:t>
            </w:r>
            <w:r w:rsidR="00483D41" w:rsidRPr="00483D41">
              <w:rPr>
                <w:rFonts w:ascii="Arial" w:hAnsi="Arial" w:cs="Arial"/>
                <w:sz w:val="22"/>
                <w:szCs w:val="22"/>
              </w:rPr>
              <w:t>I will engage and respond appropriately using rules, guidelines, and etiquette to resolve conflicts and promote fair play.</w:t>
            </w:r>
          </w:p>
          <w:p w14:paraId="409C4941" w14:textId="77777777" w:rsidR="00A67B34" w:rsidRPr="009A17EF" w:rsidRDefault="00A67B34" w:rsidP="00677CD7">
            <w:pPr>
              <w:rPr>
                <w:rFonts w:ascii="Arial" w:hAnsi="Arial" w:cs="Arial"/>
                <w:sz w:val="22"/>
                <w:szCs w:val="22"/>
              </w:rPr>
            </w:pPr>
          </w:p>
        </w:tc>
      </w:tr>
      <w:tr w:rsidR="00A67B34" w14:paraId="1F0FBA86" w14:textId="77777777" w:rsidTr="008C4B17">
        <w:tc>
          <w:tcPr>
            <w:tcW w:w="5310" w:type="dxa"/>
            <w:shd w:val="clear" w:color="auto" w:fill="000000" w:themeFill="text1"/>
          </w:tcPr>
          <w:p w14:paraId="5D8BA003"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086892D" w14:textId="77777777" w:rsidR="00A67B34" w:rsidRDefault="00A67B34" w:rsidP="00677CD7">
            <w:pPr>
              <w:spacing w:before="60"/>
              <w:jc w:val="center"/>
              <w:rPr>
                <w:rFonts w:ascii="Arial" w:hAnsi="Arial" w:cs="Arial"/>
                <w:sz w:val="22"/>
                <w:szCs w:val="22"/>
              </w:rPr>
            </w:pPr>
            <w:r>
              <w:rPr>
                <w:rFonts w:ascii="Arial" w:hAnsi="Arial" w:cs="Arial"/>
                <w:noProof/>
                <w:sz w:val="22"/>
                <w:szCs w:val="22"/>
              </w:rPr>
              <w:drawing>
                <wp:inline distT="0" distB="0" distL="0" distR="0" wp14:anchorId="31B90354" wp14:editId="25086B8A">
                  <wp:extent cx="2678430" cy="24403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7" cstate="print">
                            <a:extLst>
                              <a:ext uri="{28A0092B-C50C-407E-A947-70E740481C1C}">
                                <a14:useLocalDpi xmlns:a14="http://schemas.microsoft.com/office/drawing/2010/main" val="0"/>
                              </a:ext>
                            </a:extLst>
                          </a:blip>
                          <a:srcRect t="8890"/>
                          <a:stretch/>
                        </pic:blipFill>
                        <pic:spPr bwMode="auto">
                          <a:xfrm>
                            <a:off x="0" y="0"/>
                            <a:ext cx="2678906" cy="2440739"/>
                          </a:xfrm>
                          <a:prstGeom prst="rect">
                            <a:avLst/>
                          </a:prstGeom>
                          <a:ln>
                            <a:noFill/>
                          </a:ln>
                          <a:extLst>
                            <a:ext uri="{53640926-AAD7-44D8-BBD7-CCE9431645EC}">
                              <a14:shadowObscured xmlns:a14="http://schemas.microsoft.com/office/drawing/2010/main"/>
                            </a:ext>
                          </a:extLst>
                        </pic:spPr>
                      </pic:pic>
                    </a:graphicData>
                  </a:graphic>
                </wp:inline>
              </w:drawing>
            </w:r>
          </w:p>
          <w:p w14:paraId="54496760" w14:textId="77777777" w:rsidR="00A67B34" w:rsidRPr="000A76CB" w:rsidRDefault="00A67B34" w:rsidP="00677CD7">
            <w:pPr>
              <w:jc w:val="center"/>
              <w:rPr>
                <w:rFonts w:ascii="Arial" w:hAnsi="Arial" w:cs="Arial"/>
                <w:sz w:val="4"/>
                <w:szCs w:val="4"/>
              </w:rPr>
            </w:pPr>
          </w:p>
        </w:tc>
      </w:tr>
      <w:tr w:rsidR="00A67B34" w14:paraId="0B971C6B" w14:textId="77777777" w:rsidTr="00677CD7">
        <w:tc>
          <w:tcPr>
            <w:tcW w:w="5310" w:type="dxa"/>
          </w:tcPr>
          <w:p w14:paraId="32D81338"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Equipment:</w:t>
            </w:r>
          </w:p>
          <w:p w14:paraId="266619CC" w14:textId="77777777" w:rsidR="00E26581" w:rsidRPr="00855929"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35F86168" w14:textId="524D4D5A" w:rsidR="00E26581" w:rsidRPr="00855929" w:rsidRDefault="00BD23BD" w:rsidP="00E26581">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2</w:t>
            </w:r>
            <w:r w:rsidR="00E26581" w:rsidRPr="00855929">
              <w:rPr>
                <w:rFonts w:ascii="Arial" w:eastAsia="MS Mincho" w:hAnsi="Arial" w:cs="Times New Roman"/>
                <w:sz w:val="22"/>
                <w:szCs w:val="22"/>
              </w:rPr>
              <w:t xml:space="preserve"> </w:t>
            </w:r>
            <w:r w:rsidR="00E26581">
              <w:rPr>
                <w:rFonts w:ascii="Arial" w:eastAsia="MS Mincho" w:hAnsi="Arial" w:cs="Times New Roman"/>
                <w:sz w:val="22"/>
                <w:szCs w:val="22"/>
              </w:rPr>
              <w:t>ball</w:t>
            </w:r>
            <w:r>
              <w:rPr>
                <w:rFonts w:ascii="Arial" w:eastAsia="MS Mincho" w:hAnsi="Arial" w:cs="Times New Roman"/>
                <w:sz w:val="22"/>
                <w:szCs w:val="22"/>
              </w:rPr>
              <w:t>s</w:t>
            </w:r>
            <w:r w:rsidR="00E26581" w:rsidRPr="00855929">
              <w:rPr>
                <w:rFonts w:ascii="Arial" w:eastAsia="MS Mincho" w:hAnsi="Arial" w:cs="Times New Roman"/>
                <w:sz w:val="22"/>
                <w:szCs w:val="22"/>
              </w:rPr>
              <w:t xml:space="preserve"> per </w:t>
            </w:r>
            <w:r w:rsidR="00483D41">
              <w:rPr>
                <w:rFonts w:ascii="Arial" w:eastAsia="MS Mincho" w:hAnsi="Arial" w:cs="Times New Roman"/>
                <w:sz w:val="22"/>
                <w:szCs w:val="22"/>
              </w:rPr>
              <w:t>court</w:t>
            </w:r>
          </w:p>
          <w:p w14:paraId="14BD9266" w14:textId="6AE2F69F" w:rsidR="00E26581"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w:t>
            </w:r>
            <w:r w:rsidR="00483D41">
              <w:rPr>
                <w:rFonts w:ascii="Arial" w:eastAsia="MS Mincho" w:hAnsi="Arial" w:cs="Times New Roman"/>
                <w:sz w:val="22"/>
                <w:szCs w:val="22"/>
              </w:rPr>
              <w:t>group</w:t>
            </w:r>
            <w:r w:rsidRPr="00855929">
              <w:rPr>
                <w:rFonts w:ascii="Arial" w:eastAsia="MS Mincho" w:hAnsi="Arial" w:cs="Times New Roman"/>
                <w:sz w:val="22"/>
                <w:szCs w:val="22"/>
              </w:rPr>
              <w:t xml:space="preserve"> of students </w:t>
            </w:r>
          </w:p>
          <w:p w14:paraId="47A60EB3" w14:textId="0CF48C07" w:rsidR="00E26581" w:rsidRPr="00855929" w:rsidRDefault="00E26581" w:rsidP="00E26581">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 xml:space="preserve">Chalk or tape to create a Street Racket </w:t>
            </w:r>
            <w:r w:rsidR="00483D41">
              <w:rPr>
                <w:rFonts w:ascii="Arial" w:eastAsia="MS Mincho" w:hAnsi="Arial" w:cs="Times New Roman"/>
                <w:sz w:val="22"/>
                <w:szCs w:val="22"/>
              </w:rPr>
              <w:t xml:space="preserve">Maxi </w:t>
            </w:r>
            <w:r>
              <w:rPr>
                <w:rFonts w:ascii="Arial" w:eastAsia="MS Mincho" w:hAnsi="Arial" w:cs="Times New Roman"/>
                <w:sz w:val="22"/>
                <w:szCs w:val="22"/>
              </w:rPr>
              <w:t xml:space="preserve">court for each </w:t>
            </w:r>
            <w:r w:rsidR="00483D41">
              <w:rPr>
                <w:rFonts w:ascii="Arial" w:eastAsia="MS Mincho" w:hAnsi="Arial" w:cs="Times New Roman"/>
                <w:sz w:val="22"/>
                <w:szCs w:val="22"/>
              </w:rPr>
              <w:t>group</w:t>
            </w:r>
          </w:p>
          <w:p w14:paraId="488EB2FB" w14:textId="77777777" w:rsidR="00E26581" w:rsidRPr="00855929" w:rsidRDefault="00E26581" w:rsidP="00E26581">
            <w:pPr>
              <w:ind w:left="360"/>
              <w:contextualSpacing/>
              <w:rPr>
                <w:rFonts w:ascii="Arial" w:eastAsia="MS Mincho" w:hAnsi="Arial" w:cs="Times New Roman"/>
                <w:sz w:val="22"/>
                <w:szCs w:val="22"/>
              </w:rPr>
            </w:pPr>
          </w:p>
          <w:p w14:paraId="25752BBD"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Set-Up:</w:t>
            </w:r>
          </w:p>
          <w:p w14:paraId="1B1BC25C" w14:textId="4D294130" w:rsidR="00E26581" w:rsidRPr="00E26581" w:rsidRDefault="00E26581" w:rsidP="00E26581">
            <w:pPr>
              <w:pStyle w:val="ListParagraph"/>
              <w:numPr>
                <w:ilvl w:val="0"/>
                <w:numId w:val="41"/>
              </w:numPr>
              <w:rPr>
                <w:rFonts w:ascii="Arial" w:eastAsia="MS Mincho" w:hAnsi="Arial" w:cs="Times New Roman"/>
                <w:i/>
                <w:iCs/>
                <w:sz w:val="22"/>
                <w:szCs w:val="22"/>
              </w:rPr>
            </w:pPr>
            <w:r w:rsidRPr="00E26581">
              <w:rPr>
                <w:rFonts w:ascii="Arial" w:eastAsia="MS Mincho" w:hAnsi="Arial" w:cs="Times New Roman"/>
                <w:sz w:val="22"/>
                <w:szCs w:val="22"/>
              </w:rPr>
              <w:t xml:space="preserve">Set up 1 </w:t>
            </w:r>
            <w:r w:rsidR="00483D41">
              <w:rPr>
                <w:rFonts w:ascii="Arial" w:eastAsia="MS Mincho" w:hAnsi="Arial" w:cs="Times New Roman"/>
                <w:sz w:val="22"/>
                <w:szCs w:val="22"/>
              </w:rPr>
              <w:t>Maxi C</w:t>
            </w:r>
            <w:r w:rsidRPr="00E26581">
              <w:rPr>
                <w:rFonts w:ascii="Arial" w:eastAsia="MS Mincho" w:hAnsi="Arial" w:cs="Times New Roman"/>
                <w:sz w:val="22"/>
                <w:szCs w:val="22"/>
              </w:rPr>
              <w:t xml:space="preserve">ourt per group of students. </w:t>
            </w:r>
          </w:p>
          <w:p w14:paraId="56A2877E" w14:textId="4C4C8F49" w:rsidR="00E26581" w:rsidRPr="00E26581" w:rsidRDefault="00E26581" w:rsidP="00E26581">
            <w:pPr>
              <w:pStyle w:val="ListParagraph"/>
              <w:numPr>
                <w:ilvl w:val="0"/>
                <w:numId w:val="41"/>
              </w:numPr>
              <w:rPr>
                <w:rFonts w:ascii="Arial" w:eastAsia="MS Mincho" w:hAnsi="Arial" w:cs="Times New Roman"/>
                <w:sz w:val="22"/>
                <w:szCs w:val="22"/>
              </w:rPr>
            </w:pPr>
            <w:r w:rsidRPr="00E26581">
              <w:rPr>
                <w:rFonts w:ascii="Arial" w:eastAsia="MS Mincho" w:hAnsi="Arial" w:cs="Times New Roman"/>
                <w:sz w:val="22"/>
                <w:szCs w:val="22"/>
              </w:rPr>
              <w:t xml:space="preserve">Pair students in groups of </w:t>
            </w:r>
            <w:r w:rsidR="00483D41">
              <w:rPr>
                <w:rFonts w:ascii="Arial" w:eastAsia="MS Mincho" w:hAnsi="Arial" w:cs="Times New Roman"/>
                <w:sz w:val="22"/>
                <w:szCs w:val="22"/>
              </w:rPr>
              <w:t>8, with 2 students lined up at each of the 4 corners of the court.</w:t>
            </w:r>
          </w:p>
          <w:p w14:paraId="4B47CE2D" w14:textId="31A74C38" w:rsidR="00A67B34" w:rsidRPr="00E26581" w:rsidRDefault="00E26581" w:rsidP="00E26581">
            <w:pPr>
              <w:pStyle w:val="ListParagraph"/>
              <w:numPr>
                <w:ilvl w:val="0"/>
                <w:numId w:val="41"/>
              </w:numPr>
              <w:rPr>
                <w:rFonts w:ascii="Arial" w:eastAsia="MS Mincho" w:hAnsi="Arial" w:cs="Times New Roman"/>
                <w:sz w:val="22"/>
                <w:szCs w:val="22"/>
              </w:rPr>
            </w:pPr>
            <w:r w:rsidRPr="00E26581">
              <w:rPr>
                <w:rFonts w:ascii="Arial" w:eastAsia="MS Mincho" w:hAnsi="Arial" w:cs="Times New Roman"/>
                <w:sz w:val="22"/>
                <w:szCs w:val="22"/>
              </w:rPr>
              <w:t xml:space="preserve">Each group will begin at a court with paddles and </w:t>
            </w:r>
            <w:r w:rsidR="00BD23BD">
              <w:rPr>
                <w:rFonts w:ascii="Arial" w:eastAsia="MS Mincho" w:hAnsi="Arial" w:cs="Times New Roman"/>
                <w:sz w:val="22"/>
                <w:szCs w:val="22"/>
              </w:rPr>
              <w:t>2</w:t>
            </w:r>
            <w:r w:rsidRPr="00E26581">
              <w:rPr>
                <w:rFonts w:ascii="Arial" w:eastAsia="MS Mincho" w:hAnsi="Arial" w:cs="Times New Roman"/>
                <w:sz w:val="22"/>
                <w:szCs w:val="22"/>
              </w:rPr>
              <w:t xml:space="preserve"> ball</w:t>
            </w:r>
            <w:r w:rsidR="00BD23BD">
              <w:rPr>
                <w:rFonts w:ascii="Arial" w:eastAsia="MS Mincho" w:hAnsi="Arial" w:cs="Times New Roman"/>
                <w:sz w:val="22"/>
                <w:szCs w:val="22"/>
              </w:rPr>
              <w:t>s</w:t>
            </w:r>
            <w:r w:rsidRPr="00E26581">
              <w:rPr>
                <w:rFonts w:ascii="Arial" w:eastAsia="MS Mincho" w:hAnsi="Arial" w:cs="Times New Roman"/>
                <w:sz w:val="22"/>
                <w:szCs w:val="22"/>
              </w:rPr>
              <w:t>.</w:t>
            </w:r>
            <w:r w:rsidR="00BD23BD">
              <w:rPr>
                <w:rFonts w:ascii="Arial" w:eastAsia="MS Mincho" w:hAnsi="Arial" w:cs="Times New Roman"/>
                <w:sz w:val="22"/>
                <w:szCs w:val="22"/>
              </w:rPr>
              <w:t xml:space="preserve"> Make sure the two students with a ball are not diagonally across from each other.</w:t>
            </w:r>
          </w:p>
          <w:p w14:paraId="1CBD8438" w14:textId="77777777" w:rsidR="00A67B34" w:rsidRPr="00AE7727" w:rsidRDefault="00A67B34" w:rsidP="00677CD7">
            <w:pPr>
              <w:pStyle w:val="ListParagraph"/>
              <w:ind w:left="339"/>
              <w:rPr>
                <w:rFonts w:ascii="Arial" w:hAnsi="Arial" w:cs="Arial"/>
                <w:sz w:val="22"/>
                <w:szCs w:val="22"/>
              </w:rPr>
            </w:pPr>
          </w:p>
        </w:tc>
        <w:tc>
          <w:tcPr>
            <w:tcW w:w="5130" w:type="dxa"/>
            <w:vMerge/>
          </w:tcPr>
          <w:p w14:paraId="2D861317" w14:textId="77777777" w:rsidR="00A67B34" w:rsidRPr="00E20EAA" w:rsidRDefault="00A67B34" w:rsidP="00677CD7">
            <w:pPr>
              <w:jc w:val="center"/>
              <w:rPr>
                <w:rFonts w:ascii="Arial" w:hAnsi="Arial" w:cs="Arial"/>
                <w:sz w:val="22"/>
                <w:szCs w:val="22"/>
              </w:rPr>
            </w:pPr>
          </w:p>
        </w:tc>
      </w:tr>
      <w:tr w:rsidR="00A67B34" w14:paraId="4907EA5F" w14:textId="77777777" w:rsidTr="008C4B17">
        <w:tc>
          <w:tcPr>
            <w:tcW w:w="10440" w:type="dxa"/>
            <w:gridSpan w:val="2"/>
            <w:shd w:val="clear" w:color="auto" w:fill="000000" w:themeFill="text1"/>
          </w:tcPr>
          <w:p w14:paraId="3F29FE27"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37654455" w14:textId="77777777" w:rsidTr="00677CD7">
        <w:tc>
          <w:tcPr>
            <w:tcW w:w="10440" w:type="dxa"/>
            <w:gridSpan w:val="2"/>
          </w:tcPr>
          <w:p w14:paraId="4FB70DEF" w14:textId="0A40851F" w:rsidR="00A67B34" w:rsidRPr="008C4B17" w:rsidRDefault="00A67B34" w:rsidP="008C4B17">
            <w:pPr>
              <w:pStyle w:val="ListParagraph"/>
              <w:numPr>
                <w:ilvl w:val="0"/>
                <w:numId w:val="29"/>
              </w:numPr>
              <w:rPr>
                <w:rFonts w:ascii="Arial" w:hAnsi="Arial" w:cs="Arial"/>
                <w:sz w:val="22"/>
                <w:szCs w:val="22"/>
              </w:rPr>
            </w:pPr>
            <w:r w:rsidRPr="008C4B17">
              <w:rPr>
                <w:rFonts w:ascii="Arial" w:hAnsi="Arial" w:cs="Arial"/>
                <w:sz w:val="22"/>
                <w:szCs w:val="22"/>
              </w:rPr>
              <w:t>This activity is called</w:t>
            </w:r>
            <w:r w:rsidR="00C30823">
              <w:rPr>
                <w:rFonts w:ascii="Arial" w:hAnsi="Arial" w:cs="Arial"/>
                <w:sz w:val="22"/>
                <w:szCs w:val="22"/>
              </w:rPr>
              <w:t xml:space="preserve"> Rotating Corners.</w:t>
            </w:r>
            <w:r w:rsidRPr="008C4B17">
              <w:rPr>
                <w:rFonts w:ascii="Arial" w:hAnsi="Arial" w:cs="Arial"/>
                <w:sz w:val="22"/>
                <w:szCs w:val="22"/>
              </w:rPr>
              <w:t xml:space="preserve"> The object of the game is</w:t>
            </w:r>
            <w:r w:rsidR="00C30823">
              <w:rPr>
                <w:rFonts w:ascii="Arial" w:hAnsi="Arial" w:cs="Arial"/>
                <w:sz w:val="22"/>
                <w:szCs w:val="22"/>
              </w:rPr>
              <w:t xml:space="preserve"> rotate to a new position after each hit during a Street Racket game played on a Maxi Court.</w:t>
            </w:r>
            <w:r w:rsidRPr="008C4B17">
              <w:rPr>
                <w:rFonts w:ascii="Arial" w:hAnsi="Arial" w:cs="Arial"/>
                <w:sz w:val="22"/>
                <w:szCs w:val="22"/>
              </w:rPr>
              <w:t xml:space="preserve"> </w:t>
            </w:r>
          </w:p>
          <w:p w14:paraId="3C9E7858" w14:textId="3FEFAAA4" w:rsidR="00A67B34" w:rsidRPr="008C4B17" w:rsidRDefault="00A67B34" w:rsidP="008C4B17">
            <w:pPr>
              <w:pStyle w:val="ListParagraph"/>
              <w:numPr>
                <w:ilvl w:val="0"/>
                <w:numId w:val="29"/>
              </w:numPr>
              <w:rPr>
                <w:rFonts w:ascii="Arial" w:hAnsi="Arial" w:cs="Arial"/>
                <w:sz w:val="22"/>
                <w:szCs w:val="22"/>
              </w:rPr>
            </w:pPr>
            <w:r w:rsidRPr="008C4B17">
              <w:rPr>
                <w:rFonts w:ascii="Arial" w:hAnsi="Arial" w:cs="Arial"/>
                <w:sz w:val="22"/>
                <w:szCs w:val="22"/>
              </w:rPr>
              <w:t>On the start signal</w:t>
            </w:r>
            <w:r w:rsidR="00C30823">
              <w:rPr>
                <w:rFonts w:ascii="Arial" w:hAnsi="Arial" w:cs="Arial"/>
                <w:sz w:val="22"/>
                <w:szCs w:val="22"/>
              </w:rPr>
              <w:t xml:space="preserve">, the </w:t>
            </w:r>
            <w:r w:rsidR="00BD23BD">
              <w:rPr>
                <w:rFonts w:ascii="Arial" w:hAnsi="Arial" w:cs="Arial"/>
                <w:sz w:val="22"/>
                <w:szCs w:val="22"/>
              </w:rPr>
              <w:t xml:space="preserve">two </w:t>
            </w:r>
            <w:r w:rsidR="00C30823">
              <w:rPr>
                <w:rFonts w:ascii="Arial" w:hAnsi="Arial" w:cs="Arial"/>
                <w:sz w:val="22"/>
                <w:szCs w:val="22"/>
              </w:rPr>
              <w:t>pe</w:t>
            </w:r>
            <w:r w:rsidR="00BD23BD">
              <w:rPr>
                <w:rFonts w:ascii="Arial" w:hAnsi="Arial" w:cs="Arial"/>
                <w:sz w:val="22"/>
                <w:szCs w:val="22"/>
              </w:rPr>
              <w:t>ople</w:t>
            </w:r>
            <w:r w:rsidR="00C30823">
              <w:rPr>
                <w:rFonts w:ascii="Arial" w:hAnsi="Arial" w:cs="Arial"/>
                <w:sz w:val="22"/>
                <w:szCs w:val="22"/>
              </w:rPr>
              <w:t xml:space="preserve"> in your group that ha</w:t>
            </w:r>
            <w:r w:rsidR="00BD23BD">
              <w:rPr>
                <w:rFonts w:ascii="Arial" w:hAnsi="Arial" w:cs="Arial"/>
                <w:sz w:val="22"/>
                <w:szCs w:val="22"/>
              </w:rPr>
              <w:t>ve</w:t>
            </w:r>
            <w:r w:rsidR="00C30823">
              <w:rPr>
                <w:rFonts w:ascii="Arial" w:hAnsi="Arial" w:cs="Arial"/>
                <w:sz w:val="22"/>
                <w:szCs w:val="22"/>
              </w:rPr>
              <w:t xml:space="preserve"> </w:t>
            </w:r>
            <w:r w:rsidR="00BD23BD">
              <w:rPr>
                <w:rFonts w:ascii="Arial" w:hAnsi="Arial" w:cs="Arial"/>
                <w:sz w:val="22"/>
                <w:szCs w:val="22"/>
              </w:rPr>
              <w:t>a</w:t>
            </w:r>
            <w:r w:rsidR="00C30823">
              <w:rPr>
                <w:rFonts w:ascii="Arial" w:hAnsi="Arial" w:cs="Arial"/>
                <w:sz w:val="22"/>
                <w:szCs w:val="22"/>
              </w:rPr>
              <w:t xml:space="preserve"> ball will begin with</w:t>
            </w:r>
            <w:r w:rsidR="00D907AF">
              <w:rPr>
                <w:rFonts w:ascii="Arial" w:hAnsi="Arial" w:cs="Arial"/>
                <w:sz w:val="22"/>
                <w:szCs w:val="22"/>
              </w:rPr>
              <w:t xml:space="preserve"> a serve to start the game. </w:t>
            </w:r>
            <w:r w:rsidR="00BD23BD">
              <w:rPr>
                <w:rFonts w:ascii="Arial" w:hAnsi="Arial" w:cs="Arial"/>
                <w:sz w:val="22"/>
                <w:szCs w:val="22"/>
              </w:rPr>
              <w:t>You will always hit the ball to the opposite corner that is diagonally across from you. But remember there will be two balls in play at one time, so make sure you are tracking the ball that is in your diagonal.</w:t>
            </w:r>
          </w:p>
          <w:p w14:paraId="267B9EBD" w14:textId="4317084C" w:rsidR="00A67B34" w:rsidRPr="008C4B17" w:rsidRDefault="00BD23BD" w:rsidP="008C4B17">
            <w:pPr>
              <w:pStyle w:val="ListParagraph"/>
              <w:numPr>
                <w:ilvl w:val="0"/>
                <w:numId w:val="29"/>
              </w:numPr>
              <w:rPr>
                <w:rFonts w:ascii="Arial" w:hAnsi="Arial" w:cs="Arial"/>
                <w:sz w:val="22"/>
                <w:szCs w:val="22"/>
              </w:rPr>
            </w:pPr>
            <w:r>
              <w:rPr>
                <w:rFonts w:ascii="Arial" w:hAnsi="Arial" w:cs="Arial"/>
                <w:sz w:val="22"/>
                <w:szCs w:val="22"/>
              </w:rPr>
              <w:t xml:space="preserve">Each time you hit the </w:t>
            </w:r>
            <w:proofErr w:type="gramStart"/>
            <w:r>
              <w:rPr>
                <w:rFonts w:ascii="Arial" w:hAnsi="Arial" w:cs="Arial"/>
                <w:sz w:val="22"/>
                <w:szCs w:val="22"/>
              </w:rPr>
              <w:t>ball,</w:t>
            </w:r>
            <w:proofErr w:type="gramEnd"/>
            <w:r>
              <w:rPr>
                <w:rFonts w:ascii="Arial" w:hAnsi="Arial" w:cs="Arial"/>
                <w:sz w:val="22"/>
                <w:szCs w:val="22"/>
              </w:rPr>
              <w:t xml:space="preserve"> you will immediately rotate to the next corner counterclockwise. </w:t>
            </w:r>
            <w:r w:rsidR="006E5B7B">
              <w:rPr>
                <w:rFonts w:ascii="Arial" w:hAnsi="Arial" w:cs="Arial"/>
                <w:sz w:val="22"/>
                <w:szCs w:val="22"/>
              </w:rPr>
              <w:t>The game will be continuous, so a</w:t>
            </w:r>
            <w:r>
              <w:rPr>
                <w:rFonts w:ascii="Arial" w:hAnsi="Arial" w:cs="Arial"/>
                <w:sz w:val="22"/>
                <w:szCs w:val="22"/>
              </w:rPr>
              <w:t>s soon as you get t</w:t>
            </w:r>
            <w:r w:rsidR="006E5B7B">
              <w:rPr>
                <w:rFonts w:ascii="Arial" w:hAnsi="Arial" w:cs="Arial"/>
                <w:sz w:val="22"/>
                <w:szCs w:val="22"/>
              </w:rPr>
              <w:t>o the new corner</w:t>
            </w:r>
            <w:r>
              <w:rPr>
                <w:rFonts w:ascii="Arial" w:hAnsi="Arial" w:cs="Arial"/>
                <w:sz w:val="22"/>
                <w:szCs w:val="22"/>
              </w:rPr>
              <w:t xml:space="preserve"> make sure you get ready to receive and return the ball!</w:t>
            </w:r>
          </w:p>
          <w:p w14:paraId="6E8675E2" w14:textId="44E4405C" w:rsidR="00A67B34" w:rsidRPr="006E5B7B" w:rsidRDefault="00BD23BD" w:rsidP="00677CD7">
            <w:pPr>
              <w:pStyle w:val="ListParagraph"/>
              <w:numPr>
                <w:ilvl w:val="0"/>
                <w:numId w:val="29"/>
              </w:numPr>
              <w:rPr>
                <w:rFonts w:ascii="Arial" w:hAnsi="Arial" w:cs="Arial"/>
                <w:sz w:val="22"/>
                <w:szCs w:val="22"/>
              </w:rPr>
            </w:pPr>
            <w:r>
              <w:rPr>
                <w:rFonts w:ascii="Arial" w:hAnsi="Arial" w:cs="Arial"/>
                <w:sz w:val="22"/>
                <w:szCs w:val="22"/>
              </w:rPr>
              <w:t>Each game will be played for 5 minutes. Once you hear the stop signal, the two players who have a ball will stay on their court, and everyone else will rotate to a different court to play with new teammates.</w:t>
            </w:r>
          </w:p>
        </w:tc>
      </w:tr>
      <w:tr w:rsidR="00A67B34" w14:paraId="39F8EE59" w14:textId="77777777" w:rsidTr="008C4B17">
        <w:tc>
          <w:tcPr>
            <w:tcW w:w="10440" w:type="dxa"/>
            <w:gridSpan w:val="2"/>
            <w:shd w:val="clear" w:color="auto" w:fill="000000" w:themeFill="text1"/>
          </w:tcPr>
          <w:p w14:paraId="42FB33A4"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50E6C22A" w14:textId="77777777" w:rsidTr="00677CD7">
        <w:tc>
          <w:tcPr>
            <w:tcW w:w="10440" w:type="dxa"/>
            <w:gridSpan w:val="2"/>
          </w:tcPr>
          <w:p w14:paraId="6C1CF804" w14:textId="053770D4"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C30823" w:rsidRPr="00C30823">
              <w:rPr>
                <w:rFonts w:ascii="Arial" w:hAnsi="Arial" w:cs="Arial"/>
                <w:sz w:val="22"/>
                <w:szCs w:val="22"/>
              </w:rPr>
              <w:t xml:space="preserve">Have each game </w:t>
            </w:r>
            <w:r w:rsidR="00C30823">
              <w:rPr>
                <w:rFonts w:ascii="Arial" w:hAnsi="Arial" w:cs="Arial"/>
                <w:sz w:val="22"/>
                <w:szCs w:val="22"/>
              </w:rPr>
              <w:t xml:space="preserve">begin </w:t>
            </w:r>
            <w:r w:rsidR="00C30823" w:rsidRPr="00C30823">
              <w:rPr>
                <w:rFonts w:ascii="Arial" w:hAnsi="Arial" w:cs="Arial"/>
                <w:sz w:val="22"/>
                <w:szCs w:val="22"/>
              </w:rPr>
              <w:t xml:space="preserve">with a </w:t>
            </w:r>
            <w:r w:rsidR="00BD23BD">
              <w:rPr>
                <w:rFonts w:ascii="Arial" w:hAnsi="Arial" w:cs="Arial"/>
                <w:sz w:val="22"/>
                <w:szCs w:val="22"/>
              </w:rPr>
              <w:t xml:space="preserve">soft underhand </w:t>
            </w:r>
            <w:r w:rsidR="00C30823" w:rsidRPr="00C30823">
              <w:rPr>
                <w:rFonts w:ascii="Arial" w:hAnsi="Arial" w:cs="Arial"/>
                <w:sz w:val="22"/>
                <w:szCs w:val="22"/>
              </w:rPr>
              <w:t>toss instead of a serve.</w:t>
            </w:r>
          </w:p>
          <w:p w14:paraId="2E639C01" w14:textId="437A1A39"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C30823">
              <w:rPr>
                <w:rFonts w:ascii="Arial" w:hAnsi="Arial" w:cs="Arial"/>
                <w:sz w:val="22"/>
                <w:szCs w:val="22"/>
              </w:rPr>
              <w:t>Play as described above.</w:t>
            </w:r>
          </w:p>
          <w:p w14:paraId="64093944" w14:textId="4FCD1AF2" w:rsidR="00A67B34" w:rsidRPr="006E5B7B" w:rsidRDefault="006E609F" w:rsidP="006E5B7B">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EF4748">
              <w:rPr>
                <w:rFonts w:ascii="Arial" w:hAnsi="Arial" w:cs="Arial"/>
                <w:sz w:val="22"/>
                <w:szCs w:val="22"/>
              </w:rPr>
              <w:t>Assign each student a partner, and have students provide specific feedback to their partners based on the skill cues for the forehand and backhand shots after each game.</w:t>
            </w:r>
          </w:p>
        </w:tc>
      </w:tr>
      <w:tr w:rsidR="00A67B34" w14:paraId="69C00A2E" w14:textId="77777777" w:rsidTr="008C4B17">
        <w:tc>
          <w:tcPr>
            <w:tcW w:w="10440" w:type="dxa"/>
            <w:gridSpan w:val="2"/>
            <w:shd w:val="clear" w:color="auto" w:fill="000000" w:themeFill="text1"/>
          </w:tcPr>
          <w:p w14:paraId="3FB3A4A4"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7D9E6D1D" w14:textId="77777777" w:rsidTr="00677CD7">
        <w:tc>
          <w:tcPr>
            <w:tcW w:w="10440" w:type="dxa"/>
            <w:gridSpan w:val="2"/>
          </w:tcPr>
          <w:p w14:paraId="765ABACD" w14:textId="6066720F" w:rsidR="00DE50AB" w:rsidRPr="009E30F1" w:rsidRDefault="00DE50AB" w:rsidP="00DE50AB">
            <w:pPr>
              <w:pStyle w:val="ListParagraph"/>
              <w:numPr>
                <w:ilvl w:val="0"/>
                <w:numId w:val="1"/>
              </w:numPr>
              <w:ind w:left="339" w:hanging="270"/>
              <w:rPr>
                <w:rFonts w:ascii="Arial" w:hAnsi="Arial" w:cs="Arial"/>
                <w:sz w:val="22"/>
                <w:szCs w:val="22"/>
              </w:rPr>
            </w:pPr>
            <w:r w:rsidRPr="009E30F1">
              <w:rPr>
                <w:rFonts w:ascii="Arial" w:hAnsi="Arial" w:cs="Arial"/>
                <w:b/>
                <w:bCs/>
                <w:sz w:val="22"/>
                <w:szCs w:val="22"/>
              </w:rPr>
              <w:t>Cue 1</w:t>
            </w:r>
            <w:r>
              <w:rPr>
                <w:rFonts w:ascii="Arial" w:hAnsi="Arial" w:cs="Arial"/>
                <w:sz w:val="22"/>
                <w:szCs w:val="22"/>
              </w:rPr>
              <w:t>: Determine whether to use a forehand or a backshot shot based on where the ball lands in your square.</w:t>
            </w:r>
          </w:p>
          <w:p w14:paraId="11BD4968" w14:textId="77777777" w:rsidR="00DE50AB" w:rsidRPr="000A76CB" w:rsidRDefault="00DE50AB" w:rsidP="00DE50AB">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skill cues for the forehand and backhand strokes during the game.</w:t>
            </w:r>
            <w:r w:rsidRPr="000A76CB">
              <w:rPr>
                <w:rFonts w:ascii="Arial" w:hAnsi="Arial" w:cs="Arial"/>
                <w:sz w:val="22"/>
                <w:szCs w:val="22"/>
              </w:rPr>
              <w:t xml:space="preserve"> </w:t>
            </w:r>
          </w:p>
          <w:p w14:paraId="25B5C2DF" w14:textId="77777777" w:rsidR="00DE50AB" w:rsidRDefault="00DE50AB" w:rsidP="00DE50AB">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positive and encouraging language with your teammates.</w:t>
            </w:r>
          </w:p>
          <w:p w14:paraId="2909F23A" w14:textId="77777777" w:rsidR="00A67B34" w:rsidRPr="009A17EF" w:rsidRDefault="00A67B34" w:rsidP="00677CD7">
            <w:pPr>
              <w:rPr>
                <w:rFonts w:ascii="Arial" w:hAnsi="Arial" w:cs="Arial"/>
                <w:sz w:val="22"/>
                <w:szCs w:val="22"/>
              </w:rPr>
            </w:pPr>
          </w:p>
        </w:tc>
      </w:tr>
    </w:tbl>
    <w:p w14:paraId="435A7E97" w14:textId="1253B349" w:rsidR="00A67B34" w:rsidRPr="001D0C1D" w:rsidRDefault="007042F1" w:rsidP="00BD23BD">
      <w:pPr>
        <w:jc w:val="center"/>
        <w:rPr>
          <w:rFonts w:ascii="Arial" w:hAnsi="Arial" w:cs="Arial"/>
          <w:sz w:val="20"/>
          <w:szCs w:val="20"/>
        </w:rPr>
      </w:pPr>
      <w:r>
        <w:rPr>
          <w:rFonts w:ascii="Arial" w:hAnsi="Arial" w:cs="Arial"/>
          <w:b/>
          <w:bCs/>
          <w:sz w:val="22"/>
          <w:szCs w:val="22"/>
        </w:rPr>
        <w:lastRenderedPageBreak/>
        <w:t>ROTATING CORNERS</w:t>
      </w:r>
      <w:r w:rsidR="00A67B34" w:rsidRPr="00A20ACB">
        <w:rPr>
          <w:rFonts w:ascii="Arial" w:hAnsi="Arial" w:cs="Arial"/>
          <w:b/>
          <w:bCs/>
          <w:sz w:val="22"/>
          <w:szCs w:val="22"/>
        </w:rPr>
        <w:t xml:space="preserve"> </w:t>
      </w:r>
      <w:r w:rsidR="00A67B34" w:rsidRPr="00A20ACB">
        <w:rPr>
          <w:rFonts w:ascii="Arial" w:hAnsi="Arial" w:cs="Arial"/>
          <w:sz w:val="20"/>
          <w:szCs w:val="20"/>
        </w:rPr>
        <w:t>(continued…)</w:t>
      </w:r>
    </w:p>
    <w:p w14:paraId="01B73576"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1B05B709" w14:textId="77777777" w:rsidTr="008C4B17">
        <w:tc>
          <w:tcPr>
            <w:tcW w:w="10440" w:type="dxa"/>
            <w:shd w:val="clear" w:color="auto" w:fill="000000" w:themeFill="text1"/>
          </w:tcPr>
          <w:p w14:paraId="6C8A91BB" w14:textId="06B02C6A"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5DA274D1" w14:textId="77777777" w:rsidTr="00677CD7">
        <w:tc>
          <w:tcPr>
            <w:tcW w:w="10440" w:type="dxa"/>
          </w:tcPr>
          <w:p w14:paraId="28EBBD00" w14:textId="77777777" w:rsidR="00AE07FF" w:rsidRPr="00AE07FF" w:rsidRDefault="00AE07FF" w:rsidP="00AE07FF">
            <w:pPr>
              <w:ind w:left="360"/>
              <w:rPr>
                <w:rFonts w:ascii="Arial" w:eastAsia="Arial" w:hAnsi="Arial" w:cs="Arial"/>
                <w:sz w:val="22"/>
                <w:szCs w:val="22"/>
              </w:rPr>
            </w:pPr>
          </w:p>
          <w:p w14:paraId="667E32D6" w14:textId="415D073E"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12712060"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18F3B42E"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5854101E"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061E90B7" w14:textId="77777777" w:rsidR="00A67B34" w:rsidRPr="00A20ACB" w:rsidRDefault="00A67B34" w:rsidP="00677CD7">
            <w:pPr>
              <w:rPr>
                <w:rFonts w:ascii="Arial" w:hAnsi="Arial" w:cs="Arial"/>
                <w:sz w:val="22"/>
                <w:szCs w:val="22"/>
              </w:rPr>
            </w:pPr>
          </w:p>
        </w:tc>
      </w:tr>
      <w:tr w:rsidR="00A67B34" w14:paraId="09E96AE8" w14:textId="77777777" w:rsidTr="008C4B17">
        <w:tc>
          <w:tcPr>
            <w:tcW w:w="10440" w:type="dxa"/>
            <w:shd w:val="clear" w:color="auto" w:fill="000000" w:themeFill="text1"/>
          </w:tcPr>
          <w:p w14:paraId="3C685749"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2DCF4567" w14:textId="77777777" w:rsidTr="00677CD7">
        <w:tc>
          <w:tcPr>
            <w:tcW w:w="10440" w:type="dxa"/>
          </w:tcPr>
          <w:p w14:paraId="1E7E8A50" w14:textId="77777777" w:rsidR="006E609F" w:rsidRDefault="006E609F" w:rsidP="00677CD7">
            <w:pPr>
              <w:pStyle w:val="NormalWeb"/>
              <w:spacing w:before="0" w:beforeAutospacing="0" w:after="0" w:afterAutospacing="0"/>
              <w:rPr>
                <w:rFonts w:ascii="Arial" w:hAnsi="Arial" w:cs="Arial"/>
                <w:sz w:val="22"/>
                <w:szCs w:val="22"/>
              </w:rPr>
            </w:pPr>
          </w:p>
          <w:p w14:paraId="5AB70286" w14:textId="4653E1C3" w:rsidR="00A67B34" w:rsidRDefault="00483D41" w:rsidP="00677CD7">
            <w:pPr>
              <w:pStyle w:val="NormalWeb"/>
              <w:spacing w:before="0" w:beforeAutospacing="0" w:after="0" w:afterAutospacing="0"/>
              <w:rPr>
                <w:rFonts w:ascii="Arial" w:hAnsi="Arial" w:cs="Arial"/>
                <w:sz w:val="22"/>
                <w:szCs w:val="22"/>
              </w:rPr>
            </w:pPr>
            <w:r>
              <w:rPr>
                <w:rFonts w:ascii="Arial" w:hAnsi="Arial" w:cs="Arial"/>
                <w:sz w:val="22"/>
                <w:szCs w:val="22"/>
              </w:rPr>
              <w:t>Rotation, Clockwise, Encouragement</w:t>
            </w:r>
            <w:r w:rsidR="00EF4748">
              <w:rPr>
                <w:rFonts w:ascii="Arial" w:hAnsi="Arial" w:cs="Arial"/>
                <w:sz w:val="22"/>
                <w:szCs w:val="22"/>
              </w:rPr>
              <w:t>, Feedback</w:t>
            </w:r>
          </w:p>
          <w:p w14:paraId="39E8AA05"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1EF5B241" w14:textId="77777777" w:rsidTr="008C4B17">
        <w:tc>
          <w:tcPr>
            <w:tcW w:w="10440" w:type="dxa"/>
            <w:shd w:val="clear" w:color="auto" w:fill="000000" w:themeFill="text1"/>
          </w:tcPr>
          <w:p w14:paraId="03A6541E"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246AA621" w14:textId="77777777" w:rsidTr="00677CD7">
        <w:tc>
          <w:tcPr>
            <w:tcW w:w="10440" w:type="dxa"/>
          </w:tcPr>
          <w:p w14:paraId="27213E3A" w14:textId="77777777" w:rsidR="00AE07FF" w:rsidRDefault="00AE07FF" w:rsidP="00677CD7">
            <w:pPr>
              <w:rPr>
                <w:rFonts w:ascii="Arial" w:hAnsi="Arial" w:cs="Arial"/>
                <w:b/>
                <w:bCs/>
                <w:sz w:val="22"/>
                <w:szCs w:val="22"/>
              </w:rPr>
            </w:pPr>
          </w:p>
          <w:p w14:paraId="70322540" w14:textId="77777777" w:rsidR="003C34FF" w:rsidRDefault="003C34FF" w:rsidP="00677CD7">
            <w:pPr>
              <w:ind w:left="69"/>
              <w:rPr>
                <w:rFonts w:ascii="Arial" w:eastAsia="Arial" w:hAnsi="Arial" w:cs="Arial"/>
                <w:b/>
                <w:bCs/>
                <w:sz w:val="22"/>
                <w:szCs w:val="22"/>
              </w:rPr>
            </w:pPr>
            <w:r w:rsidRPr="003C34FF">
              <w:rPr>
                <w:rFonts w:ascii="Arial" w:eastAsia="Arial" w:hAnsi="Arial" w:cs="Arial"/>
                <w:b/>
                <w:bCs/>
                <w:sz w:val="22"/>
                <w:szCs w:val="22"/>
              </w:rPr>
              <w:t xml:space="preserve">Accepting Feedback: </w:t>
            </w:r>
          </w:p>
          <w:p w14:paraId="7AD366B1" w14:textId="7C2D6C11" w:rsidR="003C34FF" w:rsidRPr="003C34FF" w:rsidRDefault="003C34FF" w:rsidP="003C34FF">
            <w:pPr>
              <w:pStyle w:val="ListParagraph"/>
              <w:numPr>
                <w:ilvl w:val="0"/>
                <w:numId w:val="46"/>
              </w:numPr>
              <w:rPr>
                <w:rFonts w:ascii="Arial" w:eastAsia="Arial" w:hAnsi="Arial" w:cs="Arial"/>
                <w:b/>
                <w:bCs/>
                <w:sz w:val="22"/>
                <w:szCs w:val="22"/>
              </w:rPr>
            </w:pPr>
            <w:r w:rsidRPr="003C34FF">
              <w:rPr>
                <w:rFonts w:ascii="Arial" w:eastAsia="Arial" w:hAnsi="Arial" w:cs="Arial"/>
                <w:b/>
                <w:bCs/>
                <w:sz w:val="22"/>
                <w:szCs w:val="22"/>
              </w:rPr>
              <w:t>(</w:t>
            </w:r>
            <w:r>
              <w:rPr>
                <w:rFonts w:ascii="Arial" w:eastAsia="Arial" w:hAnsi="Arial" w:cs="Arial"/>
                <w:b/>
                <w:bCs/>
                <w:sz w:val="22"/>
                <w:szCs w:val="22"/>
              </w:rPr>
              <w:t xml:space="preserve">Grade </w:t>
            </w:r>
            <w:r w:rsidRPr="003C34FF">
              <w:rPr>
                <w:rFonts w:ascii="Arial" w:eastAsia="Arial" w:hAnsi="Arial" w:cs="Arial"/>
                <w:b/>
                <w:bCs/>
                <w:sz w:val="22"/>
                <w:szCs w:val="22"/>
              </w:rPr>
              <w:t xml:space="preserve">3) </w:t>
            </w:r>
            <w:r w:rsidRPr="003C34FF">
              <w:rPr>
                <w:rFonts w:ascii="Arial" w:eastAsia="Arial" w:hAnsi="Arial" w:cs="Arial"/>
                <w:sz w:val="22"/>
                <w:szCs w:val="22"/>
              </w:rPr>
              <w:t>Accepts and implements specific corrective teacher feedback.</w:t>
            </w:r>
          </w:p>
          <w:p w14:paraId="51D51698" w14:textId="4D7EC33E" w:rsidR="003C34FF" w:rsidRPr="003C34FF" w:rsidRDefault="003C34FF" w:rsidP="003C34FF">
            <w:pPr>
              <w:pStyle w:val="ListParagraph"/>
              <w:numPr>
                <w:ilvl w:val="0"/>
                <w:numId w:val="46"/>
              </w:numPr>
              <w:rPr>
                <w:rFonts w:ascii="Arial" w:eastAsia="Arial" w:hAnsi="Arial" w:cs="Arial"/>
                <w:b/>
                <w:bCs/>
                <w:sz w:val="22"/>
                <w:szCs w:val="22"/>
              </w:rPr>
            </w:pPr>
            <w:r w:rsidRPr="003C34FF">
              <w:rPr>
                <w:rFonts w:ascii="Arial" w:eastAsia="Arial" w:hAnsi="Arial" w:cs="Arial"/>
                <w:b/>
                <w:bCs/>
                <w:sz w:val="22"/>
                <w:szCs w:val="22"/>
              </w:rPr>
              <w:t>(</w:t>
            </w:r>
            <w:r>
              <w:rPr>
                <w:rFonts w:ascii="Arial" w:eastAsia="Arial" w:hAnsi="Arial" w:cs="Arial"/>
                <w:b/>
                <w:bCs/>
                <w:sz w:val="22"/>
                <w:szCs w:val="22"/>
              </w:rPr>
              <w:t xml:space="preserve">Grade </w:t>
            </w:r>
            <w:r w:rsidRPr="003C34FF">
              <w:rPr>
                <w:rFonts w:ascii="Arial" w:eastAsia="Arial" w:hAnsi="Arial" w:cs="Arial"/>
                <w:b/>
                <w:bCs/>
                <w:sz w:val="22"/>
                <w:szCs w:val="22"/>
              </w:rPr>
              <w:t xml:space="preserve">4) </w:t>
            </w:r>
            <w:r w:rsidRPr="003C34FF">
              <w:rPr>
                <w:rFonts w:ascii="Arial" w:eastAsia="Arial" w:hAnsi="Arial" w:cs="Arial"/>
                <w:sz w:val="22"/>
                <w:szCs w:val="22"/>
              </w:rPr>
              <w:t>Listens respectfully to corrective feedback from others (adults and peers).</w:t>
            </w:r>
            <w:r w:rsidRPr="003C34FF">
              <w:rPr>
                <w:rFonts w:ascii="Arial" w:eastAsia="Arial" w:hAnsi="Arial" w:cs="Arial"/>
                <w:b/>
                <w:bCs/>
                <w:sz w:val="22"/>
                <w:szCs w:val="22"/>
              </w:rPr>
              <w:t xml:space="preserve"> </w:t>
            </w:r>
          </w:p>
          <w:p w14:paraId="5E48ABD7" w14:textId="18144705" w:rsidR="00A67B34" w:rsidRPr="003C34FF" w:rsidRDefault="003C34FF" w:rsidP="003C34FF">
            <w:pPr>
              <w:pStyle w:val="ListParagraph"/>
              <w:numPr>
                <w:ilvl w:val="0"/>
                <w:numId w:val="46"/>
              </w:numPr>
              <w:rPr>
                <w:rFonts w:ascii="Arial" w:eastAsia="Arial" w:hAnsi="Arial" w:cs="Arial"/>
                <w:b/>
                <w:bCs/>
                <w:sz w:val="22"/>
                <w:szCs w:val="22"/>
              </w:rPr>
            </w:pPr>
            <w:r w:rsidRPr="003C34FF">
              <w:rPr>
                <w:rFonts w:ascii="Arial" w:eastAsia="Arial" w:hAnsi="Arial" w:cs="Arial"/>
                <w:b/>
                <w:bCs/>
                <w:sz w:val="22"/>
                <w:szCs w:val="22"/>
              </w:rPr>
              <w:t>(</w:t>
            </w:r>
            <w:r>
              <w:rPr>
                <w:rFonts w:ascii="Arial" w:eastAsia="Arial" w:hAnsi="Arial" w:cs="Arial"/>
                <w:b/>
                <w:bCs/>
                <w:sz w:val="22"/>
                <w:szCs w:val="22"/>
              </w:rPr>
              <w:t xml:space="preserve">Grade </w:t>
            </w:r>
            <w:r w:rsidRPr="003C34FF">
              <w:rPr>
                <w:rFonts w:ascii="Arial" w:eastAsia="Arial" w:hAnsi="Arial" w:cs="Arial"/>
                <w:b/>
                <w:bCs/>
                <w:sz w:val="22"/>
                <w:szCs w:val="22"/>
              </w:rPr>
              <w:t xml:space="preserve">5) </w:t>
            </w:r>
            <w:r w:rsidRPr="003C34FF">
              <w:rPr>
                <w:rFonts w:ascii="Arial" w:eastAsia="Arial" w:hAnsi="Arial" w:cs="Arial"/>
                <w:sz w:val="22"/>
                <w:szCs w:val="22"/>
              </w:rPr>
              <w:t>Gives corrective feedback respectfully to peers.</w:t>
            </w:r>
            <w:r w:rsidRPr="003C34FF">
              <w:rPr>
                <w:rFonts w:ascii="Arial" w:eastAsia="Arial" w:hAnsi="Arial" w:cs="Arial"/>
                <w:b/>
                <w:bCs/>
                <w:sz w:val="22"/>
                <w:szCs w:val="22"/>
              </w:rPr>
              <w:t xml:space="preserve"> </w:t>
            </w:r>
          </w:p>
          <w:p w14:paraId="400BEC07" w14:textId="5E5AD921" w:rsidR="003C34FF" w:rsidRPr="009A17EF" w:rsidRDefault="003C34FF" w:rsidP="00677CD7">
            <w:pPr>
              <w:ind w:left="69"/>
              <w:rPr>
                <w:rFonts w:ascii="Arial" w:hAnsi="Arial" w:cs="Arial"/>
                <w:sz w:val="22"/>
                <w:szCs w:val="22"/>
              </w:rPr>
            </w:pPr>
          </w:p>
        </w:tc>
      </w:tr>
      <w:tr w:rsidR="00A67B34" w14:paraId="424F145A" w14:textId="77777777" w:rsidTr="008C4B17">
        <w:tc>
          <w:tcPr>
            <w:tcW w:w="10440" w:type="dxa"/>
            <w:shd w:val="clear" w:color="auto" w:fill="000000" w:themeFill="text1"/>
          </w:tcPr>
          <w:p w14:paraId="2A7414CF"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5A048547" w14:textId="77777777" w:rsidTr="00677CD7">
        <w:tc>
          <w:tcPr>
            <w:tcW w:w="10440" w:type="dxa"/>
          </w:tcPr>
          <w:p w14:paraId="70D5389C" w14:textId="77777777" w:rsidR="00AE07FF" w:rsidRPr="00AE07FF" w:rsidRDefault="00AE07FF" w:rsidP="00AE07FF">
            <w:pPr>
              <w:pStyle w:val="ListParagraph"/>
              <w:ind w:left="339"/>
              <w:rPr>
                <w:rFonts w:ascii="Arial" w:hAnsi="Arial" w:cs="Arial"/>
                <w:sz w:val="22"/>
                <w:szCs w:val="22"/>
              </w:rPr>
            </w:pPr>
          </w:p>
          <w:p w14:paraId="4A11E215" w14:textId="77777777" w:rsidR="00EF4748" w:rsidRPr="00EF4748" w:rsidRDefault="00EF4748" w:rsidP="00EF4748">
            <w:pPr>
              <w:pStyle w:val="ListParagraph"/>
              <w:numPr>
                <w:ilvl w:val="0"/>
                <w:numId w:val="1"/>
              </w:numPr>
              <w:rPr>
                <w:rFonts w:ascii="Arial" w:hAnsi="Arial" w:cs="Arial"/>
                <w:sz w:val="22"/>
                <w:szCs w:val="22"/>
              </w:rPr>
            </w:pPr>
            <w:r w:rsidRPr="00EF4748">
              <w:rPr>
                <w:rFonts w:ascii="Arial" w:hAnsi="Arial" w:cs="Arial"/>
                <w:b/>
                <w:bCs/>
                <w:sz w:val="22"/>
                <w:szCs w:val="22"/>
              </w:rPr>
              <w:t xml:space="preserve">DOK 1: </w:t>
            </w:r>
            <w:r w:rsidRPr="00EF4748">
              <w:rPr>
                <w:rFonts w:ascii="Arial" w:hAnsi="Arial" w:cs="Arial"/>
                <w:sz w:val="22"/>
                <w:szCs w:val="22"/>
              </w:rPr>
              <w:t>How can you recognize corrective feedback?</w:t>
            </w:r>
          </w:p>
          <w:p w14:paraId="12D6E709" w14:textId="77777777" w:rsidR="00EF4748" w:rsidRDefault="00EF4748" w:rsidP="00EF4748">
            <w:pPr>
              <w:pStyle w:val="ListParagraph"/>
              <w:numPr>
                <w:ilvl w:val="0"/>
                <w:numId w:val="1"/>
              </w:numPr>
              <w:rPr>
                <w:rFonts w:ascii="Arial" w:hAnsi="Arial" w:cs="Arial"/>
                <w:b/>
                <w:bCs/>
                <w:sz w:val="22"/>
                <w:szCs w:val="22"/>
              </w:rPr>
            </w:pPr>
            <w:r w:rsidRPr="00EF4748">
              <w:rPr>
                <w:rFonts w:ascii="Arial" w:hAnsi="Arial" w:cs="Arial"/>
                <w:b/>
                <w:bCs/>
                <w:sz w:val="22"/>
                <w:szCs w:val="22"/>
              </w:rPr>
              <w:t xml:space="preserve">DOK 2: </w:t>
            </w:r>
            <w:r w:rsidRPr="00EF4748">
              <w:rPr>
                <w:rFonts w:ascii="Arial" w:hAnsi="Arial" w:cs="Arial"/>
                <w:sz w:val="22"/>
                <w:szCs w:val="22"/>
              </w:rPr>
              <w:t>How is positive language related to corrective feedback?</w:t>
            </w:r>
          </w:p>
          <w:p w14:paraId="3921ED7E" w14:textId="1210353C" w:rsidR="00A67B34" w:rsidRPr="00EF4748" w:rsidRDefault="00EF4748" w:rsidP="00EF4748">
            <w:pPr>
              <w:pStyle w:val="ListParagraph"/>
              <w:numPr>
                <w:ilvl w:val="0"/>
                <w:numId w:val="1"/>
              </w:numPr>
              <w:rPr>
                <w:rFonts w:ascii="Arial" w:hAnsi="Arial" w:cs="Arial"/>
                <w:b/>
                <w:bCs/>
                <w:sz w:val="22"/>
                <w:szCs w:val="22"/>
              </w:rPr>
            </w:pPr>
            <w:r w:rsidRPr="00EF4748">
              <w:rPr>
                <w:rFonts w:ascii="Arial" w:hAnsi="Arial" w:cs="Arial"/>
                <w:b/>
                <w:bCs/>
                <w:sz w:val="22"/>
                <w:szCs w:val="22"/>
              </w:rPr>
              <w:t xml:space="preserve">DOK 3: </w:t>
            </w:r>
            <w:r w:rsidRPr="00EF4748">
              <w:rPr>
                <w:rFonts w:ascii="Arial" w:hAnsi="Arial" w:cs="Arial"/>
                <w:sz w:val="22"/>
                <w:szCs w:val="22"/>
              </w:rPr>
              <w:t>How would you compare and contrast corrective feedback and negative criticism?</w:t>
            </w:r>
            <w:r w:rsidRPr="00EF4748">
              <w:rPr>
                <w:rFonts w:ascii="Arial" w:hAnsi="Arial" w:cs="Arial"/>
                <w:b/>
                <w:bCs/>
                <w:sz w:val="22"/>
                <w:szCs w:val="22"/>
              </w:rPr>
              <w:t xml:space="preserve"> </w:t>
            </w:r>
          </w:p>
          <w:p w14:paraId="690AAFBB" w14:textId="77777777" w:rsidR="00A67B34" w:rsidRPr="00FA1DAD" w:rsidRDefault="00A67B34" w:rsidP="006E609F">
            <w:pPr>
              <w:pStyle w:val="ListParagraph"/>
              <w:ind w:left="339"/>
              <w:rPr>
                <w:rFonts w:ascii="Arial" w:hAnsi="Arial" w:cs="Arial"/>
                <w:sz w:val="22"/>
                <w:szCs w:val="22"/>
              </w:rPr>
            </w:pPr>
          </w:p>
        </w:tc>
      </w:tr>
    </w:tbl>
    <w:p w14:paraId="7A79E7A8" w14:textId="77777777" w:rsidR="00A67B34" w:rsidRDefault="00A67B34" w:rsidP="00A67B34">
      <w:pPr>
        <w:rPr>
          <w:rFonts w:ascii="Arial" w:hAnsi="Arial" w:cs="Arial"/>
        </w:rPr>
      </w:pPr>
    </w:p>
    <w:p w14:paraId="7A26F444" w14:textId="099C262F" w:rsidR="00A67B34" w:rsidRDefault="00A67B34">
      <w:pPr>
        <w:rPr>
          <w:rFonts w:ascii="Arial" w:hAnsi="Arial" w:cs="Arial"/>
        </w:rPr>
      </w:pPr>
    </w:p>
    <w:sectPr w:rsidR="00A67B34"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EF8E" w14:textId="77777777" w:rsidR="000871E8" w:rsidRDefault="000871E8" w:rsidP="00AD2F1A">
      <w:r>
        <w:separator/>
      </w:r>
    </w:p>
  </w:endnote>
  <w:endnote w:type="continuationSeparator" w:id="0">
    <w:p w14:paraId="78313D3E" w14:textId="77777777" w:rsidR="000871E8" w:rsidRDefault="000871E8"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4055" w14:textId="77777777" w:rsidR="000871E8" w:rsidRDefault="000871E8" w:rsidP="00AD2F1A">
      <w:r>
        <w:separator/>
      </w:r>
    </w:p>
  </w:footnote>
  <w:footnote w:type="continuationSeparator" w:id="0">
    <w:p w14:paraId="7586F2B2" w14:textId="77777777" w:rsidR="000871E8" w:rsidRDefault="000871E8"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489691A5">
          <wp:simplePos x="0" y="0"/>
          <wp:positionH relativeFrom="margin">
            <wp:align>center</wp:align>
          </wp:positionH>
          <wp:positionV relativeFrom="paragraph">
            <wp:posOffset>3810</wp:posOffset>
          </wp:positionV>
          <wp:extent cx="6766545" cy="7249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392"/>
    <w:multiLevelType w:val="hybridMultilevel"/>
    <w:tmpl w:val="0DAE3534"/>
    <w:lvl w:ilvl="0" w:tplc="97029C7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033C4C"/>
    <w:multiLevelType w:val="hybridMultilevel"/>
    <w:tmpl w:val="292E1522"/>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22DE4"/>
    <w:multiLevelType w:val="hybridMultilevel"/>
    <w:tmpl w:val="7E5E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706EB"/>
    <w:multiLevelType w:val="hybridMultilevel"/>
    <w:tmpl w:val="2A74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43D6359"/>
    <w:multiLevelType w:val="hybridMultilevel"/>
    <w:tmpl w:val="2570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5F26353"/>
    <w:multiLevelType w:val="hybridMultilevel"/>
    <w:tmpl w:val="552A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86BC7"/>
    <w:multiLevelType w:val="hybridMultilevel"/>
    <w:tmpl w:val="689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31C21"/>
    <w:multiLevelType w:val="hybridMultilevel"/>
    <w:tmpl w:val="B008A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3B143D"/>
    <w:multiLevelType w:val="hybridMultilevel"/>
    <w:tmpl w:val="FBB85254"/>
    <w:lvl w:ilvl="0" w:tplc="D1FE759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BB39F1"/>
    <w:multiLevelType w:val="hybridMultilevel"/>
    <w:tmpl w:val="FE84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5D1386"/>
    <w:multiLevelType w:val="hybridMultilevel"/>
    <w:tmpl w:val="6624E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7978F0"/>
    <w:multiLevelType w:val="hybridMultilevel"/>
    <w:tmpl w:val="CED8E940"/>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CF218D5"/>
    <w:multiLevelType w:val="hybridMultilevel"/>
    <w:tmpl w:val="9EA82A5C"/>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B353C62"/>
    <w:multiLevelType w:val="hybridMultilevel"/>
    <w:tmpl w:val="75C4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74021D"/>
    <w:multiLevelType w:val="hybridMultilevel"/>
    <w:tmpl w:val="7BE4584A"/>
    <w:lvl w:ilvl="0" w:tplc="88F6B8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BA5FDD"/>
    <w:multiLevelType w:val="hybridMultilevel"/>
    <w:tmpl w:val="D1AE88D6"/>
    <w:lvl w:ilvl="0" w:tplc="EC9C9A4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342B2"/>
    <w:multiLevelType w:val="hybridMultilevel"/>
    <w:tmpl w:val="95766FD4"/>
    <w:lvl w:ilvl="0" w:tplc="7CCC1D2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4A4F50"/>
    <w:multiLevelType w:val="hybridMultilevel"/>
    <w:tmpl w:val="D506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4E2100"/>
    <w:multiLevelType w:val="hybridMultilevel"/>
    <w:tmpl w:val="6204C73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4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A5F63D3"/>
    <w:multiLevelType w:val="hybridMultilevel"/>
    <w:tmpl w:val="E540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4753764">
    <w:abstractNumId w:val="7"/>
  </w:num>
  <w:num w:numId="2" w16cid:durableId="582883404">
    <w:abstractNumId w:val="27"/>
  </w:num>
  <w:num w:numId="3" w16cid:durableId="885338960">
    <w:abstractNumId w:val="38"/>
  </w:num>
  <w:num w:numId="4" w16cid:durableId="1245338876">
    <w:abstractNumId w:val="2"/>
  </w:num>
  <w:num w:numId="5" w16cid:durableId="22749310">
    <w:abstractNumId w:val="44"/>
  </w:num>
  <w:num w:numId="6" w16cid:durableId="2067756090">
    <w:abstractNumId w:val="26"/>
  </w:num>
  <w:num w:numId="7" w16cid:durableId="1251890545">
    <w:abstractNumId w:val="29"/>
  </w:num>
  <w:num w:numId="8" w16cid:durableId="1424109861">
    <w:abstractNumId w:val="11"/>
  </w:num>
  <w:num w:numId="9" w16cid:durableId="1596817171">
    <w:abstractNumId w:val="42"/>
  </w:num>
  <w:num w:numId="10" w16cid:durableId="920405736">
    <w:abstractNumId w:val="28"/>
  </w:num>
  <w:num w:numId="11" w16cid:durableId="1330402875">
    <w:abstractNumId w:val="1"/>
  </w:num>
  <w:num w:numId="12" w16cid:durableId="1083258408">
    <w:abstractNumId w:val="31"/>
  </w:num>
  <w:num w:numId="13" w16cid:durableId="1328510088">
    <w:abstractNumId w:val="15"/>
  </w:num>
  <w:num w:numId="14" w16cid:durableId="20015612">
    <w:abstractNumId w:val="32"/>
  </w:num>
  <w:num w:numId="15" w16cid:durableId="1789162780">
    <w:abstractNumId w:val="34"/>
  </w:num>
  <w:num w:numId="16" w16cid:durableId="1374696392">
    <w:abstractNumId w:val="6"/>
  </w:num>
  <w:num w:numId="17" w16cid:durableId="583995710">
    <w:abstractNumId w:val="12"/>
  </w:num>
  <w:num w:numId="18" w16cid:durableId="1746948974">
    <w:abstractNumId w:val="4"/>
  </w:num>
  <w:num w:numId="19" w16cid:durableId="2023701422">
    <w:abstractNumId w:val="13"/>
  </w:num>
  <w:num w:numId="20" w16cid:durableId="588005622">
    <w:abstractNumId w:val="43"/>
  </w:num>
  <w:num w:numId="21" w16cid:durableId="220483480">
    <w:abstractNumId w:val="35"/>
  </w:num>
  <w:num w:numId="22" w16cid:durableId="2085256902">
    <w:abstractNumId w:val="17"/>
  </w:num>
  <w:num w:numId="23" w16cid:durableId="1054236873">
    <w:abstractNumId w:val="37"/>
  </w:num>
  <w:num w:numId="24" w16cid:durableId="1607233164">
    <w:abstractNumId w:val="21"/>
  </w:num>
  <w:num w:numId="25" w16cid:durableId="1241595704">
    <w:abstractNumId w:val="36"/>
  </w:num>
  <w:num w:numId="26" w16cid:durableId="101347282">
    <w:abstractNumId w:val="18"/>
  </w:num>
  <w:num w:numId="27" w16cid:durableId="1909068703">
    <w:abstractNumId w:val="22"/>
  </w:num>
  <w:num w:numId="28" w16cid:durableId="158733417">
    <w:abstractNumId w:val="16"/>
  </w:num>
  <w:num w:numId="29" w16cid:durableId="1417290371">
    <w:abstractNumId w:val="24"/>
  </w:num>
  <w:num w:numId="30" w16cid:durableId="1046830902">
    <w:abstractNumId w:val="40"/>
  </w:num>
  <w:num w:numId="31" w16cid:durableId="1366951169">
    <w:abstractNumId w:val="19"/>
  </w:num>
  <w:num w:numId="32" w16cid:durableId="373963776">
    <w:abstractNumId w:val="45"/>
  </w:num>
  <w:num w:numId="33" w16cid:durableId="798574573">
    <w:abstractNumId w:val="8"/>
  </w:num>
  <w:num w:numId="34" w16cid:durableId="1050229348">
    <w:abstractNumId w:val="3"/>
  </w:num>
  <w:num w:numId="35" w16cid:durableId="1445733114">
    <w:abstractNumId w:val="30"/>
  </w:num>
  <w:num w:numId="36" w16cid:durableId="328946750">
    <w:abstractNumId w:val="9"/>
  </w:num>
  <w:num w:numId="37" w16cid:durableId="1366756708">
    <w:abstractNumId w:val="14"/>
  </w:num>
  <w:num w:numId="38" w16cid:durableId="1768960978">
    <w:abstractNumId w:val="23"/>
  </w:num>
  <w:num w:numId="39" w16cid:durableId="646861811">
    <w:abstractNumId w:val="39"/>
  </w:num>
  <w:num w:numId="40" w16cid:durableId="751589438">
    <w:abstractNumId w:val="5"/>
  </w:num>
  <w:num w:numId="41" w16cid:durableId="1938514121">
    <w:abstractNumId w:val="25"/>
  </w:num>
  <w:num w:numId="42" w16cid:durableId="1078676933">
    <w:abstractNumId w:val="33"/>
  </w:num>
  <w:num w:numId="43" w16cid:durableId="1135027009">
    <w:abstractNumId w:val="10"/>
  </w:num>
  <w:num w:numId="44" w16cid:durableId="1724669334">
    <w:abstractNumId w:val="3"/>
  </w:num>
  <w:num w:numId="45" w16cid:durableId="2143227767">
    <w:abstractNumId w:val="0"/>
  </w:num>
  <w:num w:numId="46" w16cid:durableId="1790274769">
    <w:abstractNumId w:val="41"/>
  </w:num>
  <w:num w:numId="47" w16cid:durableId="3394334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7CD"/>
    <w:rsid w:val="00006073"/>
    <w:rsid w:val="00006923"/>
    <w:rsid w:val="00014668"/>
    <w:rsid w:val="00035204"/>
    <w:rsid w:val="000611E6"/>
    <w:rsid w:val="00071E05"/>
    <w:rsid w:val="000768A1"/>
    <w:rsid w:val="00082F6A"/>
    <w:rsid w:val="000871E8"/>
    <w:rsid w:val="00090E2E"/>
    <w:rsid w:val="0009148E"/>
    <w:rsid w:val="00096AE6"/>
    <w:rsid w:val="000A76CB"/>
    <w:rsid w:val="000C195F"/>
    <w:rsid w:val="000E3B1E"/>
    <w:rsid w:val="00126311"/>
    <w:rsid w:val="00133F31"/>
    <w:rsid w:val="001517E2"/>
    <w:rsid w:val="00152C87"/>
    <w:rsid w:val="00172E45"/>
    <w:rsid w:val="00174D36"/>
    <w:rsid w:val="00180F57"/>
    <w:rsid w:val="00183C33"/>
    <w:rsid w:val="001919A9"/>
    <w:rsid w:val="001970BF"/>
    <w:rsid w:val="001A1A23"/>
    <w:rsid w:val="001A6628"/>
    <w:rsid w:val="001C2F27"/>
    <w:rsid w:val="001C4134"/>
    <w:rsid w:val="001D0C1D"/>
    <w:rsid w:val="001E2A2B"/>
    <w:rsid w:val="001E3779"/>
    <w:rsid w:val="00205DC4"/>
    <w:rsid w:val="0022563B"/>
    <w:rsid w:val="00226ED0"/>
    <w:rsid w:val="00231CDE"/>
    <w:rsid w:val="0024088A"/>
    <w:rsid w:val="0025424A"/>
    <w:rsid w:val="00257728"/>
    <w:rsid w:val="00257CA1"/>
    <w:rsid w:val="0026417A"/>
    <w:rsid w:val="00275CB5"/>
    <w:rsid w:val="002B529E"/>
    <w:rsid w:val="002C1916"/>
    <w:rsid w:val="002D77CB"/>
    <w:rsid w:val="002E1502"/>
    <w:rsid w:val="002F4636"/>
    <w:rsid w:val="002F6509"/>
    <w:rsid w:val="00300D2A"/>
    <w:rsid w:val="00306DED"/>
    <w:rsid w:val="00313E37"/>
    <w:rsid w:val="00331455"/>
    <w:rsid w:val="00331CCB"/>
    <w:rsid w:val="003876C6"/>
    <w:rsid w:val="003916E6"/>
    <w:rsid w:val="00395F29"/>
    <w:rsid w:val="003C34FF"/>
    <w:rsid w:val="003E457E"/>
    <w:rsid w:val="003F29CE"/>
    <w:rsid w:val="004000AF"/>
    <w:rsid w:val="00427C88"/>
    <w:rsid w:val="00437446"/>
    <w:rsid w:val="00441E31"/>
    <w:rsid w:val="004538B8"/>
    <w:rsid w:val="00481AEB"/>
    <w:rsid w:val="00483BD7"/>
    <w:rsid w:val="00483D41"/>
    <w:rsid w:val="00484E64"/>
    <w:rsid w:val="00494802"/>
    <w:rsid w:val="004A1B34"/>
    <w:rsid w:val="004A4436"/>
    <w:rsid w:val="004B1BF2"/>
    <w:rsid w:val="004C01E9"/>
    <w:rsid w:val="004D2B67"/>
    <w:rsid w:val="004F6263"/>
    <w:rsid w:val="0050157E"/>
    <w:rsid w:val="005172B1"/>
    <w:rsid w:val="0052443A"/>
    <w:rsid w:val="00531479"/>
    <w:rsid w:val="00531B0E"/>
    <w:rsid w:val="00533275"/>
    <w:rsid w:val="0057414E"/>
    <w:rsid w:val="00583C45"/>
    <w:rsid w:val="005E4787"/>
    <w:rsid w:val="005F3244"/>
    <w:rsid w:val="00600157"/>
    <w:rsid w:val="0063166E"/>
    <w:rsid w:val="00637A3B"/>
    <w:rsid w:val="0064696E"/>
    <w:rsid w:val="00667112"/>
    <w:rsid w:val="00674F7A"/>
    <w:rsid w:val="00677638"/>
    <w:rsid w:val="00685BAC"/>
    <w:rsid w:val="006A634D"/>
    <w:rsid w:val="006B7440"/>
    <w:rsid w:val="006C01DD"/>
    <w:rsid w:val="006C4768"/>
    <w:rsid w:val="006E4EBA"/>
    <w:rsid w:val="006E5B7B"/>
    <w:rsid w:val="006E609F"/>
    <w:rsid w:val="006E693F"/>
    <w:rsid w:val="006F1231"/>
    <w:rsid w:val="006F4E64"/>
    <w:rsid w:val="006F6E79"/>
    <w:rsid w:val="007042F1"/>
    <w:rsid w:val="007141B1"/>
    <w:rsid w:val="00715E8C"/>
    <w:rsid w:val="00742557"/>
    <w:rsid w:val="00743F38"/>
    <w:rsid w:val="00745FC2"/>
    <w:rsid w:val="00746EE3"/>
    <w:rsid w:val="00797876"/>
    <w:rsid w:val="007B4DA3"/>
    <w:rsid w:val="007F32EE"/>
    <w:rsid w:val="00802A3E"/>
    <w:rsid w:val="008048E2"/>
    <w:rsid w:val="00821C5B"/>
    <w:rsid w:val="00824AB4"/>
    <w:rsid w:val="00834285"/>
    <w:rsid w:val="00837466"/>
    <w:rsid w:val="00855929"/>
    <w:rsid w:val="00877C4F"/>
    <w:rsid w:val="0088307D"/>
    <w:rsid w:val="0089603D"/>
    <w:rsid w:val="008A419C"/>
    <w:rsid w:val="008B5571"/>
    <w:rsid w:val="008C3CED"/>
    <w:rsid w:val="008C4B17"/>
    <w:rsid w:val="008D62C7"/>
    <w:rsid w:val="008D6D75"/>
    <w:rsid w:val="0094370F"/>
    <w:rsid w:val="009719BC"/>
    <w:rsid w:val="009721AA"/>
    <w:rsid w:val="009856BC"/>
    <w:rsid w:val="0099322C"/>
    <w:rsid w:val="009A17EF"/>
    <w:rsid w:val="009B0F77"/>
    <w:rsid w:val="009E30F1"/>
    <w:rsid w:val="009F6669"/>
    <w:rsid w:val="00A0121D"/>
    <w:rsid w:val="00A20ACB"/>
    <w:rsid w:val="00A32B12"/>
    <w:rsid w:val="00A4197B"/>
    <w:rsid w:val="00A42073"/>
    <w:rsid w:val="00A67B34"/>
    <w:rsid w:val="00A71182"/>
    <w:rsid w:val="00A92338"/>
    <w:rsid w:val="00AA1F52"/>
    <w:rsid w:val="00AA600B"/>
    <w:rsid w:val="00AB6D4E"/>
    <w:rsid w:val="00AD2F1A"/>
    <w:rsid w:val="00AD42A5"/>
    <w:rsid w:val="00AD728E"/>
    <w:rsid w:val="00AE07FF"/>
    <w:rsid w:val="00AE36E1"/>
    <w:rsid w:val="00AE48A9"/>
    <w:rsid w:val="00AE7727"/>
    <w:rsid w:val="00AF0535"/>
    <w:rsid w:val="00B11718"/>
    <w:rsid w:val="00B127DC"/>
    <w:rsid w:val="00B32195"/>
    <w:rsid w:val="00B379D7"/>
    <w:rsid w:val="00B44E7C"/>
    <w:rsid w:val="00B622F1"/>
    <w:rsid w:val="00B67DA8"/>
    <w:rsid w:val="00B86BAC"/>
    <w:rsid w:val="00B93D19"/>
    <w:rsid w:val="00B94CFF"/>
    <w:rsid w:val="00BD23BD"/>
    <w:rsid w:val="00BF3BA2"/>
    <w:rsid w:val="00BF5D40"/>
    <w:rsid w:val="00C01A55"/>
    <w:rsid w:val="00C30823"/>
    <w:rsid w:val="00C42D4F"/>
    <w:rsid w:val="00C442FC"/>
    <w:rsid w:val="00C50058"/>
    <w:rsid w:val="00C8066A"/>
    <w:rsid w:val="00C86ACD"/>
    <w:rsid w:val="00C968BC"/>
    <w:rsid w:val="00CA0F66"/>
    <w:rsid w:val="00CE0DAD"/>
    <w:rsid w:val="00CE205D"/>
    <w:rsid w:val="00CE2148"/>
    <w:rsid w:val="00CF6ED5"/>
    <w:rsid w:val="00D130C2"/>
    <w:rsid w:val="00D1464A"/>
    <w:rsid w:val="00D42EAE"/>
    <w:rsid w:val="00D47704"/>
    <w:rsid w:val="00D56B11"/>
    <w:rsid w:val="00D64FB9"/>
    <w:rsid w:val="00D82B75"/>
    <w:rsid w:val="00D907AF"/>
    <w:rsid w:val="00D94437"/>
    <w:rsid w:val="00DA4468"/>
    <w:rsid w:val="00DE50AB"/>
    <w:rsid w:val="00DF5BD0"/>
    <w:rsid w:val="00DF7363"/>
    <w:rsid w:val="00E13C6E"/>
    <w:rsid w:val="00E14752"/>
    <w:rsid w:val="00E154BB"/>
    <w:rsid w:val="00E20EAA"/>
    <w:rsid w:val="00E26581"/>
    <w:rsid w:val="00E3625B"/>
    <w:rsid w:val="00E42866"/>
    <w:rsid w:val="00E46E68"/>
    <w:rsid w:val="00E62417"/>
    <w:rsid w:val="00E747A9"/>
    <w:rsid w:val="00E74873"/>
    <w:rsid w:val="00E802A3"/>
    <w:rsid w:val="00E9284C"/>
    <w:rsid w:val="00E952F1"/>
    <w:rsid w:val="00E97940"/>
    <w:rsid w:val="00EC515A"/>
    <w:rsid w:val="00EF0E4D"/>
    <w:rsid w:val="00EF4748"/>
    <w:rsid w:val="00F237DD"/>
    <w:rsid w:val="00F40E94"/>
    <w:rsid w:val="00F44E75"/>
    <w:rsid w:val="00F468ED"/>
    <w:rsid w:val="00F81E67"/>
    <w:rsid w:val="00F97B98"/>
    <w:rsid w:val="00FA1DAD"/>
    <w:rsid w:val="00FB5273"/>
    <w:rsid w:val="00FC7A39"/>
    <w:rsid w:val="00F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customStyle="1" w:styleId="Default">
    <w:name w:val="Default"/>
    <w:rsid w:val="00600157"/>
    <w:pPr>
      <w:autoSpaceDE w:val="0"/>
      <w:autoSpaceDN w:val="0"/>
      <w:adjustRightInd w:val="0"/>
    </w:pPr>
    <w:rPr>
      <w:rFonts w:ascii="Arial" w:hAnsi="Arial" w:cs="Arial"/>
      <w:color w:val="000000"/>
    </w:rPr>
  </w:style>
  <w:style w:type="paragraph" w:styleId="Revision">
    <w:name w:val="Revision"/>
    <w:hidden/>
    <w:uiPriority w:val="99"/>
    <w:semiHidden/>
    <w:rsid w:val="00D1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705">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837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2023-05-22T13:56:00Z</dcterms:created>
  <dcterms:modified xsi:type="dcterms:W3CDTF">2023-05-22T13:56:00Z</dcterms:modified>
</cp:coreProperties>
</file>